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617D55">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C14155" w:rsidP="00352D3D">
      <w:pPr>
        <w:spacing w:after="0" w:line="240" w:lineRule="auto"/>
        <w:jc w:val="center"/>
        <w:rPr>
          <w:rFonts w:ascii="Times New Roman" w:eastAsia="Times New Roman" w:hAnsi="Times New Roman" w:cs="Times New Roman"/>
          <w:sz w:val="36"/>
          <w:szCs w:val="36"/>
          <w:lang w:val="ru-RU"/>
        </w:rPr>
      </w:pPr>
      <w:r>
        <w:rPr>
          <w:rFonts w:ascii="Times New Roman" w:eastAsia="Times New Roman" w:hAnsi="Times New Roman" w:cs="Times New Roman"/>
          <w:sz w:val="36"/>
          <w:szCs w:val="36"/>
          <w:lang w:val="ru-RU"/>
        </w:rPr>
        <w:t xml:space="preserve"> </w:t>
      </w: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245D3F" w:rsidRPr="00907470" w:rsidRDefault="00245D3F" w:rsidP="00245D3F">
      <w:pPr>
        <w:spacing w:after="0" w:line="240" w:lineRule="auto"/>
        <w:jc w:val="center"/>
        <w:rPr>
          <w:rFonts w:ascii="Times New Roman" w:eastAsia="Times New Roman" w:hAnsi="Times New Roman" w:cs="Times New Roman"/>
          <w:sz w:val="24"/>
          <w:szCs w:val="24"/>
          <w:lang w:val="en-US"/>
        </w:rPr>
      </w:pPr>
      <w:r w:rsidRPr="00245D3F">
        <w:rPr>
          <w:rFonts w:ascii="Times New Roman" w:eastAsia="Times New Roman" w:hAnsi="Times New Roman" w:cs="Times New Roman"/>
          <w:sz w:val="24"/>
          <w:szCs w:val="24"/>
        </w:rPr>
        <w:t xml:space="preserve">ПРОЦЕДУРА ЗА ПОДБОР НА ПРОЕКТИ </w:t>
      </w:r>
      <w:r w:rsidR="00394290" w:rsidRPr="00394290">
        <w:rPr>
          <w:rFonts w:ascii="Times New Roman" w:eastAsia="Times New Roman" w:hAnsi="Times New Roman" w:cs="Times New Roman"/>
          <w:sz w:val="24"/>
          <w:szCs w:val="24"/>
        </w:rPr>
        <w:t>BG06RDNP001-</w:t>
      </w:r>
      <w:r w:rsidR="00394290" w:rsidRPr="00907470">
        <w:rPr>
          <w:rFonts w:ascii="Times New Roman" w:eastAsia="Times New Roman" w:hAnsi="Times New Roman" w:cs="Times New Roman"/>
          <w:sz w:val="24"/>
          <w:szCs w:val="24"/>
        </w:rPr>
        <w:t>19.</w:t>
      </w:r>
      <w:r w:rsidR="00907470">
        <w:rPr>
          <w:rFonts w:ascii="Times New Roman" w:eastAsia="Times New Roman" w:hAnsi="Times New Roman" w:cs="Times New Roman"/>
          <w:sz w:val="24"/>
          <w:szCs w:val="24"/>
          <w:lang w:val="en-US"/>
        </w:rPr>
        <w:t>511</w:t>
      </w:r>
    </w:p>
    <w:p w:rsidR="00352D3D"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ПО </w:t>
      </w:r>
      <w:r w:rsidR="00394290" w:rsidRPr="00394290">
        <w:rPr>
          <w:rFonts w:ascii="Times New Roman" w:eastAsia="Times New Roman" w:hAnsi="Times New Roman" w:cs="Times New Roman"/>
          <w:sz w:val="24"/>
          <w:szCs w:val="24"/>
        </w:rPr>
        <w:t>МЯРКА 4.2. „ИНВЕСТИЦИИ В ПРЕРАБОТКА/МАРКЕТИ</w:t>
      </w:r>
      <w:r w:rsidR="00394290">
        <w:rPr>
          <w:rFonts w:ascii="Times New Roman" w:eastAsia="Times New Roman" w:hAnsi="Times New Roman" w:cs="Times New Roman"/>
          <w:sz w:val="24"/>
          <w:szCs w:val="24"/>
        </w:rPr>
        <w:t>НГ НА СЕЛСКОСТОПАНСКИ ПРОДУКТИ“</w:t>
      </w:r>
      <w:r w:rsidRPr="00245D3F">
        <w:rPr>
          <w:rFonts w:ascii="Times New Roman" w:eastAsia="Times New Roman" w:hAnsi="Times New Roman" w:cs="Times New Roman"/>
          <w:sz w:val="24"/>
          <w:szCs w:val="24"/>
        </w:rPr>
        <w:t xml:space="preserve"> 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разработването на проектно предложение по процедурата се използва уеб базирания Формуляр за кандидатстване по </w:t>
      </w:r>
      <w:r w:rsidR="00394290" w:rsidRPr="00394290">
        <w:rPr>
          <w:rFonts w:ascii="Times New Roman" w:eastAsiaTheme="majorEastAsia" w:hAnsi="Times New Roman" w:cs="Times New Roman"/>
          <w:b/>
          <w:bCs/>
        </w:rPr>
        <w:t>МЯРКА 4.2. „ИНВЕСТИЦИИ В ПРЕРАБОТКА/МАРКЕТИ</w:t>
      </w:r>
      <w:r w:rsidR="00394290">
        <w:rPr>
          <w:rFonts w:ascii="Times New Roman" w:eastAsiaTheme="majorEastAsia" w:hAnsi="Times New Roman" w:cs="Times New Roman"/>
          <w:b/>
          <w:bCs/>
        </w:rPr>
        <w:t xml:space="preserve">НГ НА СЕЛСКОСТОПАНСКИ ПРОДУКТИ“ </w:t>
      </w:r>
      <w:r w:rsidRPr="00352D3D">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xml:space="preserve">“, Процедура </w:t>
      </w:r>
      <w:r w:rsidR="00394290" w:rsidRPr="00394290">
        <w:rPr>
          <w:rFonts w:ascii="Times New Roman" w:eastAsia="Times New Roman" w:hAnsi="Times New Roman" w:cs="Times New Roman"/>
          <w:sz w:val="24"/>
          <w:szCs w:val="24"/>
        </w:rPr>
        <w:t>BG06RDNP001-</w:t>
      </w:r>
      <w:r w:rsidR="00394290" w:rsidRPr="00037027">
        <w:rPr>
          <w:rFonts w:ascii="Times New Roman" w:eastAsia="Times New Roman" w:hAnsi="Times New Roman" w:cs="Times New Roman"/>
          <w:sz w:val="24"/>
          <w:szCs w:val="24"/>
        </w:rPr>
        <w:t>19.</w:t>
      </w:r>
      <w:r w:rsidR="00037027">
        <w:rPr>
          <w:rFonts w:ascii="Times New Roman" w:eastAsia="Times New Roman" w:hAnsi="Times New Roman" w:cs="Times New Roman"/>
          <w:sz w:val="24"/>
          <w:szCs w:val="24"/>
          <w:lang w:val="en-US"/>
        </w:rPr>
        <w:t>511</w:t>
      </w:r>
      <w:r w:rsidR="00394290">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0"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 xml:space="preserve">процедури“. От нея се избира Процедура </w:t>
      </w:r>
      <w:r w:rsidR="00394290" w:rsidRPr="00394290">
        <w:rPr>
          <w:rFonts w:ascii="Times New Roman" w:eastAsia="Times New Roman" w:hAnsi="Times New Roman" w:cs="Times New Roman"/>
          <w:sz w:val="24"/>
          <w:szCs w:val="24"/>
        </w:rPr>
        <w:t>BG06RDNP001-</w:t>
      </w:r>
      <w:r w:rsidR="00394290" w:rsidRPr="004F2118">
        <w:rPr>
          <w:rFonts w:ascii="Times New Roman" w:eastAsia="Times New Roman" w:hAnsi="Times New Roman" w:cs="Times New Roman"/>
          <w:sz w:val="24"/>
          <w:szCs w:val="24"/>
        </w:rPr>
        <w:t>1</w:t>
      </w:r>
      <w:r w:rsidR="004F2118">
        <w:rPr>
          <w:rFonts w:ascii="Times New Roman" w:eastAsia="Times New Roman" w:hAnsi="Times New Roman" w:cs="Times New Roman"/>
          <w:sz w:val="24"/>
          <w:szCs w:val="24"/>
        </w:rPr>
        <w:t>9.</w:t>
      </w:r>
      <w:r w:rsidR="004F2118">
        <w:rPr>
          <w:rFonts w:ascii="Times New Roman" w:eastAsia="Times New Roman" w:hAnsi="Times New Roman" w:cs="Times New Roman"/>
          <w:sz w:val="24"/>
          <w:szCs w:val="24"/>
          <w:lang w:val="en-US"/>
        </w:rPr>
        <w:t>511</w:t>
      </w:r>
      <w:r w:rsidR="003942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394290" w:rsidRPr="00394290">
        <w:rPr>
          <w:rFonts w:ascii="Times New Roman" w:eastAsia="Times New Roman" w:hAnsi="Times New Roman" w:cs="Times New Roman"/>
          <w:sz w:val="24"/>
          <w:szCs w:val="24"/>
        </w:rPr>
        <w:t>4.2. „ИНВЕСТИЦИИ В ПРЕРАБОТКА/МАРКЕТИНГ НА СЕЛСКОСТОПАНСКИ ПРОДУКТИ“</w:t>
      </w:r>
      <w:r w:rsidRPr="00352D3D">
        <w:rPr>
          <w:rFonts w:ascii="Times New Roman" w:eastAsia="Times New Roman" w:hAnsi="Times New Roman" w:cs="Times New Roman"/>
          <w:sz w:val="24"/>
          <w:szCs w:val="24"/>
        </w:rPr>
        <w:t>.</w:t>
      </w:r>
    </w:p>
    <w:p w:rsidR="0007122B" w:rsidRDefault="0007122B" w:rsidP="00352D3D">
      <w:pPr>
        <w:spacing w:after="0" w:line="240" w:lineRule="auto"/>
        <w:jc w:val="both"/>
        <w:rPr>
          <w:rFonts w:ascii="Times New Roman" w:eastAsiaTheme="majorEastAsia" w:hAnsi="Times New Roman" w:cs="Times New Roman"/>
          <w:b/>
          <w:bCs/>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07122B" w:rsidRPr="0007122B">
        <w:rPr>
          <w:rFonts w:ascii="Times New Roman" w:eastAsia="Times New Roman" w:hAnsi="Times New Roman" w:cs="Times New Roman"/>
          <w:sz w:val="24"/>
          <w:szCs w:val="24"/>
        </w:rPr>
        <w:t>BG06RDNP001-</w:t>
      </w:r>
      <w:r w:rsidR="0007122B" w:rsidRPr="004F2118">
        <w:rPr>
          <w:rFonts w:ascii="Times New Roman" w:eastAsia="Times New Roman" w:hAnsi="Times New Roman" w:cs="Times New Roman"/>
          <w:sz w:val="24"/>
          <w:szCs w:val="24"/>
        </w:rPr>
        <w:t>19.</w:t>
      </w:r>
      <w:r w:rsidR="004F2118">
        <w:rPr>
          <w:rFonts w:ascii="Times New Roman" w:eastAsia="Times New Roman" w:hAnsi="Times New Roman" w:cs="Times New Roman"/>
          <w:sz w:val="24"/>
          <w:szCs w:val="24"/>
          <w:lang w:val="en-US"/>
        </w:rPr>
        <w:t>511</w:t>
      </w:r>
      <w:r w:rsidR="0007122B">
        <w:rPr>
          <w:rFonts w:ascii="Times New Roman" w:eastAsia="Times New Roman" w:hAnsi="Times New Roman" w:cs="Times New Roman"/>
          <w:sz w:val="24"/>
          <w:szCs w:val="24"/>
        </w:rPr>
        <w:t xml:space="preserve"> </w:t>
      </w:r>
      <w:r w:rsidR="00D07588">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394290" w:rsidRPr="00394290">
        <w:rPr>
          <w:rFonts w:ascii="Times New Roman" w:eastAsiaTheme="majorEastAsia" w:hAnsi="Times New Roman" w:cs="Times New Roman"/>
          <w:b/>
          <w:bCs/>
        </w:rPr>
        <w:t>4.2. „ИНВЕСТИЦИИ В ПРЕРАБОТКА/МАРКЕТИНГ НА СЕЛСКОСТОПАНСКИ ПРОДУКТИ“</w:t>
      </w:r>
      <w:r w:rsidRPr="00352D3D">
        <w:rPr>
          <w:rFonts w:ascii="Times New Roman" w:eastAsia="Times New Roman" w:hAnsi="Times New Roman" w:cs="Times New Roman"/>
          <w:sz w:val="24"/>
          <w:szCs w:val="24"/>
        </w:rPr>
        <w:t xml:space="preserve">, съдържащ 12 секции за попълване. </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30.06.2023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ListParagraph"/>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ListParagraph"/>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Анти-спам</w:t>
      </w:r>
      <w:r w:rsidRPr="00352D3D">
        <w:rPr>
          <w:rFonts w:ascii="Times New Roman" w:eastAsia="Times New Roman" w:hAnsi="Times New Roman" w:cs="Times New Roman"/>
          <w:sz w:val="24"/>
          <w:szCs w:val="24"/>
        </w:rPr>
        <w:t xml:space="preserve"> – въведете анти-спам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E-mail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E56066">
        <w:rPr>
          <w:rFonts w:ascii="Times New Roman" w:eastAsia="Times New Roman" w:hAnsi="Times New Roman" w:cs="Times New Roman"/>
          <w:b/>
          <w:sz w:val="24"/>
          <w:szCs w:val="24"/>
        </w:rPr>
        <w:t>Попълване на секция 5. Бюджет (в лева)</w:t>
      </w:r>
    </w:p>
    <w:p w:rsidR="00352D3D" w:rsidRPr="00E56066"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Бюджет</w:t>
      </w:r>
      <w:r w:rsidR="0086595F" w:rsidRPr="00E56066">
        <w:rPr>
          <w:rFonts w:ascii="Times New Roman" w:eastAsia="Times New Roman" w:hAnsi="Times New Roman" w:cs="Times New Roman"/>
          <w:sz w:val="24"/>
          <w:szCs w:val="24"/>
        </w:rPr>
        <w:t>ът</w:t>
      </w:r>
      <w:r w:rsidRPr="00E56066">
        <w:rPr>
          <w:rFonts w:ascii="Times New Roman" w:eastAsia="Times New Roman" w:hAnsi="Times New Roman" w:cs="Times New Roman"/>
          <w:sz w:val="24"/>
          <w:szCs w:val="24"/>
        </w:rPr>
        <w:t xml:space="preserve"> следва да се попълва в приложения формат</w:t>
      </w:r>
      <w:r w:rsidRPr="00E56066">
        <w:rPr>
          <w:rFonts w:ascii="Times New Roman" w:eastAsia="Times New Roman" w:hAnsi="Times New Roman" w:cs="Times New Roman"/>
          <w:sz w:val="24"/>
          <w:szCs w:val="24"/>
          <w:lang w:val="ru-RU"/>
        </w:rPr>
        <w:t xml:space="preserve"> </w:t>
      </w:r>
      <w:r w:rsidRPr="00E56066">
        <w:rPr>
          <w:rFonts w:ascii="Times New Roman" w:eastAsia="Times New Roman" w:hAnsi="Times New Roman" w:cs="Times New Roman"/>
          <w:sz w:val="24"/>
          <w:szCs w:val="24"/>
        </w:rPr>
        <w:t>при спазване на указанията в т. 1</w:t>
      </w:r>
      <w:r w:rsidR="0086595F" w:rsidRPr="00E56066">
        <w:rPr>
          <w:rFonts w:ascii="Times New Roman" w:eastAsia="Times New Roman" w:hAnsi="Times New Roman" w:cs="Times New Roman"/>
          <w:sz w:val="24"/>
          <w:szCs w:val="24"/>
        </w:rPr>
        <w:t>4</w:t>
      </w:r>
      <w:r w:rsidRPr="00E56066">
        <w:rPr>
          <w:rFonts w:ascii="Times New Roman" w:eastAsia="Times New Roman" w:hAnsi="Times New Roman" w:cs="Times New Roman"/>
          <w:sz w:val="24"/>
          <w:szCs w:val="24"/>
        </w:rPr>
        <w:t xml:space="preserve">. от Условията за кандидатстване.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b/>
          <w:sz w:val="24"/>
          <w:szCs w:val="24"/>
          <w:u w:val="single"/>
        </w:rPr>
      </w:pPr>
      <w:r w:rsidRPr="00E56066">
        <w:rPr>
          <w:rFonts w:ascii="Times New Roman" w:eastAsia="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т. 1</w:t>
      </w:r>
      <w:r w:rsidR="0086595F" w:rsidRPr="00E56066">
        <w:rPr>
          <w:rFonts w:ascii="Times New Roman" w:eastAsia="Times New Roman" w:hAnsi="Times New Roman" w:cs="Times New Roman"/>
          <w:b/>
          <w:sz w:val="24"/>
          <w:szCs w:val="24"/>
          <w:u w:val="single"/>
        </w:rPr>
        <w:t xml:space="preserve">4 </w:t>
      </w:r>
      <w:r w:rsidRPr="00E56066">
        <w:rPr>
          <w:rFonts w:ascii="Times New Roman" w:eastAsia="Times New Roman" w:hAnsi="Times New Roman" w:cs="Times New Roman"/>
          <w:b/>
          <w:sz w:val="24"/>
          <w:szCs w:val="24"/>
          <w:u w:val="single"/>
        </w:rPr>
        <w:t>от Условията за кандидатстване.</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разбивка по видове разходи като описание и сума</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E56066">
        <w:rPr>
          <w:rFonts w:ascii="Times New Roman" w:eastAsia="Times New Roman" w:hAnsi="Times New Roman" w:cs="Times New Roman"/>
          <w:sz w:val="24"/>
          <w:szCs w:val="24"/>
          <w:lang w:val="en-US"/>
        </w:rPr>
        <w:t xml:space="preserve"> </w:t>
      </w:r>
      <w:r w:rsidRPr="00E56066">
        <w:rPr>
          <w:rFonts w:ascii="Times New Roman" w:eastAsia="Times New Roman" w:hAnsi="Times New Roman" w:cs="Times New Roman"/>
          <w:sz w:val="24"/>
          <w:szCs w:val="24"/>
        </w:rPr>
        <w:t xml:space="preserve"> (безвъзмездна финансова помощ и съфинансиране – ако е приложимо).</w:t>
      </w:r>
      <w:r w:rsidRPr="00352D3D">
        <w:rPr>
          <w:rFonts w:ascii="Times New Roman" w:eastAsia="Times New Roman" w:hAnsi="Times New Roman" w:cs="Times New Roman"/>
          <w:sz w:val="24"/>
          <w:szCs w:val="24"/>
        </w:rPr>
        <w:t xml:space="preserve"> </w:t>
      </w:r>
    </w:p>
    <w:p w:rsidR="0086595F"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Забележка: </w:t>
      </w:r>
    </w:p>
    <w:p w:rsidR="00352D3D" w:rsidRDefault="0086595F" w:rsidP="0086595F">
      <w:pPr>
        <w:tabs>
          <w:tab w:val="left" w:pos="8210"/>
        </w:tabs>
        <w:spacing w:after="0" w:line="240" w:lineRule="auto"/>
        <w:jc w:val="both"/>
        <w:rPr>
          <w:rFonts w:ascii="Times New Roman" w:eastAsia="Times New Roman" w:hAnsi="Times New Roman" w:cs="Times New Roman"/>
          <w:b/>
          <w:sz w:val="24"/>
          <w:szCs w:val="24"/>
        </w:rPr>
      </w:pPr>
      <w:r w:rsidRPr="00394290">
        <w:rPr>
          <w:rFonts w:ascii="Times New Roman" w:eastAsia="Times New Roman" w:hAnsi="Times New Roman" w:cs="Times New Roman"/>
          <w:b/>
          <w:sz w:val="24"/>
          <w:szCs w:val="24"/>
        </w:rPr>
        <w:t>Моля, обърнете внимание на съобщенията към бюджета, касаещи ограничения по отношение на определени групи разходи съгласно т.14 от УК.</w:t>
      </w:r>
      <w:r>
        <w:rPr>
          <w:rFonts w:ascii="Times New Roman" w:eastAsia="Times New Roman" w:hAnsi="Times New Roman" w:cs="Times New Roman"/>
          <w:b/>
          <w:sz w:val="24"/>
          <w:szCs w:val="24"/>
        </w:rPr>
        <w:t xml:space="preserve"> </w:t>
      </w:r>
    </w:p>
    <w:p w:rsidR="0086595F" w:rsidRPr="00352D3D" w:rsidRDefault="0086595F" w:rsidP="0086595F">
      <w:pPr>
        <w:tabs>
          <w:tab w:val="left" w:pos="8210"/>
        </w:tabs>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съотносимия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w:t>
      </w:r>
      <w:r w:rsidRPr="00352D3D">
        <w:rPr>
          <w:rFonts w:ascii="Times New Roman" w:eastAsia="Times New Roman" w:hAnsi="Times New Roman" w:cs="Times New Roman"/>
          <w:sz w:val="24"/>
          <w:szCs w:val="24"/>
        </w:rPr>
        <w:lastRenderedPageBreak/>
        <w:t>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Съфинансиране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Съфинансиране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Полето „Стойност</w:t>
      </w:r>
      <w:r w:rsidRPr="00352D3D">
        <w:rPr>
          <w:rFonts w:ascii="Times New Roman" w:eastAsia="Times New Roman" w:hAnsi="Times New Roman" w:cs="Times New Roman"/>
          <w:sz w:val="24"/>
          <w:szCs w:val="24"/>
        </w:rPr>
        <w:t xml:space="preserve">”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w:t>
      </w:r>
      <w:r w:rsidRPr="00352D3D">
        <w:rPr>
          <w:rFonts w:ascii="Times New Roman" w:eastAsia="Times New Roman" w:hAnsi="Times New Roman" w:cs="Times New Roman"/>
          <w:sz w:val="24"/>
          <w:szCs w:val="24"/>
        </w:rPr>
        <w:lastRenderedPageBreak/>
        <w:t>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Pr="00352D3D">
        <w:rPr>
          <w:rFonts w:ascii="Times New Roman" w:eastAsia="Times New Roman" w:hAnsi="Times New Roman" w:cs="Times New Roman"/>
          <w:b/>
          <w:sz w:val="24"/>
          <w:szCs w:val="24"/>
        </w:rPr>
        <w:t xml:space="preserve">основните индикатори, </w:t>
      </w:r>
      <w:r w:rsidRPr="00352D3D">
        <w:rPr>
          <w:rFonts w:ascii="Times New Roman" w:eastAsia="Times New Roman" w:hAnsi="Times New Roman" w:cs="Times New Roman"/>
          <w:sz w:val="24"/>
          <w:szCs w:val="24"/>
        </w:rPr>
        <w:t>съгласно т. 7 от Условията,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9B6D5E" w:rsidRDefault="00352D3D" w:rsidP="00812F0B">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полето Източник на информация тр</w:t>
      </w:r>
      <w:r w:rsidR="009B6D5E">
        <w:rPr>
          <w:rFonts w:ascii="Times New Roman" w:eastAsia="Times New Roman" w:hAnsi="Times New Roman" w:cs="Times New Roman"/>
          <w:sz w:val="24"/>
          <w:szCs w:val="24"/>
        </w:rPr>
        <w:t>ябва да посочите „Бенефициент“.</w:t>
      </w:r>
    </w:p>
    <w:p w:rsidR="009B6D5E" w:rsidRPr="009B6D5E" w:rsidRDefault="009B6D5E" w:rsidP="00812F0B">
      <w:pPr>
        <w:spacing w:after="0" w:line="240" w:lineRule="auto"/>
        <w:jc w:val="both"/>
        <w:rPr>
          <w:rFonts w:ascii="Times New Roman" w:eastAsia="Times New Roman" w:hAnsi="Times New Roman" w:cs="Times New Roman"/>
          <w:b/>
          <w:sz w:val="24"/>
          <w:szCs w:val="24"/>
        </w:rPr>
      </w:pPr>
      <w:r w:rsidRPr="009B6D5E">
        <w:rPr>
          <w:rFonts w:ascii="Times New Roman" w:eastAsia="Times New Roman" w:hAnsi="Times New Roman" w:cs="Times New Roman"/>
          <w:b/>
          <w:sz w:val="24"/>
          <w:szCs w:val="24"/>
        </w:rPr>
        <w:t xml:space="preserve">Индикатор „Брой създадени работни места“ се попълва от кандидата в случай, че чрез проектното предложение се създават работни места (в резултат от изпълнението му), като се попълва техния брой. </w:t>
      </w:r>
    </w:p>
    <w:p w:rsidR="009B6D5E" w:rsidRPr="009B6D5E" w:rsidRDefault="009B6D5E" w:rsidP="00812F0B">
      <w:pPr>
        <w:spacing w:after="0" w:line="240" w:lineRule="auto"/>
        <w:jc w:val="both"/>
        <w:rPr>
          <w:rFonts w:ascii="Times New Roman" w:eastAsia="Times New Roman" w:hAnsi="Times New Roman" w:cs="Times New Roman"/>
          <w:b/>
          <w:sz w:val="24"/>
          <w:szCs w:val="24"/>
        </w:rPr>
      </w:pPr>
      <w:r w:rsidRPr="009B6D5E">
        <w:rPr>
          <w:rFonts w:ascii="Times New Roman" w:eastAsia="Times New Roman" w:hAnsi="Times New Roman" w:cs="Times New Roman"/>
          <w:b/>
          <w:sz w:val="24"/>
          <w:szCs w:val="24"/>
        </w:rPr>
        <w:t>В случай, че не се създават работни места, във Формуляра за кандидатстване в Индикатора се попълва стойност „0“.</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е-mail.</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rPr>
      </w:pPr>
      <w:r w:rsidRPr="00555278">
        <w:rPr>
          <w:rFonts w:ascii="Times New Roman" w:eastAsia="Times New Roman" w:hAnsi="Times New Roman" w:cs="Times New Roman"/>
          <w:b/>
          <w:color w:val="000000"/>
          <w:sz w:val="24"/>
          <w:szCs w:val="24"/>
        </w:rPr>
        <w:t>Попълване на секц</w:t>
      </w:r>
      <w:r w:rsidR="00394290">
        <w:rPr>
          <w:rFonts w:ascii="Times New Roman" w:eastAsia="Times New Roman" w:hAnsi="Times New Roman" w:cs="Times New Roman"/>
          <w:b/>
          <w:color w:val="000000"/>
          <w:sz w:val="24"/>
          <w:szCs w:val="24"/>
        </w:rPr>
        <w:t>ия 10. План за външно възлагане: НЕПРИЛОЖИМО</w:t>
      </w:r>
    </w:p>
    <w:p w:rsidR="00956EB3" w:rsidRPr="00352D3D" w:rsidRDefault="00956EB3" w:rsidP="00956EB3">
      <w:pPr>
        <w:spacing w:before="240" w:after="120" w:line="240" w:lineRule="auto"/>
        <w:jc w:val="both"/>
        <w:outlineLvl w:val="2"/>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 xml:space="preserve">попълнена </w:t>
      </w:r>
      <w:r>
        <w:rPr>
          <w:rFonts w:ascii="Times New Roman" w:eastAsia="Times New Roman" w:hAnsi="Times New Roman" w:cs="Times New Roman"/>
          <w:b/>
          <w:sz w:val="24"/>
          <w:szCs w:val="24"/>
          <w:u w:val="single"/>
        </w:rPr>
        <w:t>в съответствие с изискванията на всяко поле</w:t>
      </w:r>
      <w:r w:rsidRPr="00352D3D">
        <w:rPr>
          <w:rFonts w:ascii="Times New Roman" w:eastAsia="Times New Roman" w:hAnsi="Times New Roman" w:cs="Times New Roman"/>
          <w:b/>
          <w:sz w:val="24"/>
          <w:szCs w:val="24"/>
          <w:u w:val="single"/>
        </w:rPr>
        <w:t>.</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lastRenderedPageBreak/>
        <w:t>11.</w:t>
      </w:r>
      <w:r>
        <w:rPr>
          <w:rFonts w:ascii="Times New Roman" w:eastAsia="Times New Roman" w:hAnsi="Times New Roman" w:cs="Times New Roman"/>
          <w:b/>
          <w:bCs/>
          <w:sz w:val="24"/>
          <w:szCs w:val="24"/>
        </w:rPr>
        <w:t>1</w:t>
      </w:r>
      <w:r w:rsidRPr="00352D3D">
        <w:rPr>
          <w:rFonts w:ascii="Times New Roman" w:eastAsia="Times New Roman" w:hAnsi="Times New Roman" w:cs="Times New Roman"/>
          <w:b/>
          <w:bCs/>
          <w:sz w:val="24"/>
          <w:szCs w:val="24"/>
        </w:rPr>
        <w:t xml:space="preserve">. </w:t>
      </w:r>
      <w:r w:rsidRPr="001D483A">
        <w:rPr>
          <w:rFonts w:ascii="Times New Roman" w:eastAsia="Times New Roman" w:hAnsi="Times New Roman" w:cs="Times New Roman"/>
          <w:b/>
          <w:bCs/>
          <w:sz w:val="24"/>
          <w:szCs w:val="24"/>
        </w:rPr>
        <w:t xml:space="preserve">Хоризонтални политики на ЕС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sidRPr="001D483A">
        <w:rPr>
          <w:rFonts w:ascii="Times New Roman" w:eastAsia="Times New Roman" w:hAnsi="Times New Roman" w:cs="Times New Roman"/>
          <w:bCs/>
          <w:sz w:val="24"/>
          <w:szCs w:val="24"/>
        </w:rPr>
        <w:t xml:space="preserve">Моля,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редставете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информация</w:t>
      </w:r>
      <w:proofErr w:type="spellEnd"/>
      <w:r w:rsidRPr="001D483A">
        <w:rPr>
          <w:rFonts w:ascii="Times New Roman" w:eastAsia="Times New Roman" w:hAnsi="Times New Roman" w:cs="Times New Roman"/>
          <w:bCs/>
          <w:sz w:val="24"/>
          <w:szCs w:val="24"/>
          <w:lang w:val="en-US"/>
        </w:rPr>
        <w:t xml:space="preserve"> за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на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поне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ед</w:t>
      </w:r>
      <w:proofErr w:type="spellEnd"/>
      <w:r>
        <w:rPr>
          <w:rFonts w:ascii="Times New Roman" w:eastAsia="Times New Roman" w:hAnsi="Times New Roman" w:cs="Times New Roman"/>
          <w:bCs/>
          <w:sz w:val="24"/>
          <w:szCs w:val="24"/>
        </w:rPr>
        <w:t>на от х</w:t>
      </w:r>
      <w:r w:rsidRPr="001D483A">
        <w:rPr>
          <w:rFonts w:ascii="Times New Roman" w:eastAsia="Times New Roman" w:hAnsi="Times New Roman" w:cs="Times New Roman"/>
          <w:bCs/>
          <w:sz w:val="24"/>
          <w:szCs w:val="24"/>
        </w:rPr>
        <w:t>оризонтални</w:t>
      </w:r>
      <w:r>
        <w:rPr>
          <w:rFonts w:ascii="Times New Roman" w:eastAsia="Times New Roman" w:hAnsi="Times New Roman" w:cs="Times New Roman"/>
          <w:bCs/>
          <w:sz w:val="24"/>
          <w:szCs w:val="24"/>
        </w:rPr>
        <w:t>те</w:t>
      </w:r>
      <w:r w:rsidRPr="001D483A">
        <w:rPr>
          <w:rFonts w:ascii="Times New Roman" w:eastAsia="Times New Roman" w:hAnsi="Times New Roman" w:cs="Times New Roman"/>
          <w:bCs/>
          <w:sz w:val="24"/>
          <w:szCs w:val="24"/>
        </w:rPr>
        <w:t xml:space="preserve"> политики на ЕС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осочени</w:t>
      </w:r>
      <w:proofErr w:type="spellEnd"/>
      <w:r>
        <w:rPr>
          <w:rFonts w:ascii="Times New Roman" w:eastAsia="Times New Roman" w:hAnsi="Times New Roman" w:cs="Times New Roman"/>
          <w:bCs/>
          <w:sz w:val="24"/>
          <w:szCs w:val="24"/>
        </w:rPr>
        <w:t xml:space="preserve"> в раздел 17 на УК)</w:t>
      </w:r>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Прилагането</w:t>
      </w:r>
      <w:proofErr w:type="spellEnd"/>
      <w:r w:rsidRPr="001D483A">
        <w:rPr>
          <w:rFonts w:ascii="Times New Roman" w:eastAsia="Times New Roman" w:hAnsi="Times New Roman" w:cs="Times New Roman"/>
          <w:bCs/>
          <w:sz w:val="24"/>
          <w:szCs w:val="24"/>
          <w:lang w:val="en-US"/>
        </w:rPr>
        <w:t xml:space="preserve"> на </w:t>
      </w:r>
      <w:proofErr w:type="spellStart"/>
      <w:r w:rsidRPr="001D483A">
        <w:rPr>
          <w:rFonts w:ascii="Times New Roman" w:eastAsia="Times New Roman" w:hAnsi="Times New Roman" w:cs="Times New Roman"/>
          <w:bCs/>
          <w:sz w:val="24"/>
          <w:szCs w:val="24"/>
          <w:lang w:val="en-US"/>
        </w:rPr>
        <w:t>заложените</w:t>
      </w:r>
      <w:proofErr w:type="spellEnd"/>
      <w:r w:rsidRPr="001D483A">
        <w:rPr>
          <w:rFonts w:ascii="Times New Roman" w:eastAsia="Times New Roman" w:hAnsi="Times New Roman" w:cs="Times New Roman"/>
          <w:bCs/>
          <w:sz w:val="24"/>
          <w:szCs w:val="24"/>
          <w:lang w:val="en-US"/>
        </w:rPr>
        <w:t xml:space="preserve"> в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принципи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на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на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w:t>
      </w:r>
      <w:proofErr w:type="gramEnd"/>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Посочете</w:t>
      </w:r>
      <w:proofErr w:type="spellEnd"/>
      <w:r w:rsidRPr="001D483A">
        <w:rPr>
          <w:rFonts w:ascii="Times New Roman" w:eastAsia="Times New Roman" w:hAnsi="Times New Roman" w:cs="Times New Roman"/>
          <w:bCs/>
          <w:sz w:val="24"/>
          <w:szCs w:val="24"/>
          <w:lang w:val="en-US"/>
        </w:rPr>
        <w:t xml:space="preserve"> и </w:t>
      </w:r>
      <w:proofErr w:type="spellStart"/>
      <w:r w:rsidRPr="001D483A">
        <w:rPr>
          <w:rFonts w:ascii="Times New Roman" w:eastAsia="Times New Roman" w:hAnsi="Times New Roman" w:cs="Times New Roman"/>
          <w:bCs/>
          <w:sz w:val="24"/>
          <w:szCs w:val="24"/>
          <w:lang w:val="en-US"/>
        </w:rPr>
        <w:t>конкретните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документи</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които</w:t>
      </w:r>
      <w:proofErr w:type="spellEnd"/>
      <w:r w:rsidRPr="001D483A">
        <w:rPr>
          <w:rFonts w:ascii="Times New Roman" w:eastAsia="Times New Roman" w:hAnsi="Times New Roman" w:cs="Times New Roman"/>
          <w:bCs/>
          <w:sz w:val="24"/>
          <w:szCs w:val="24"/>
          <w:lang w:val="en-US"/>
        </w:rPr>
        <w:t xml:space="preserve"> на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на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принципите</w:t>
      </w:r>
      <w:proofErr w:type="spellEnd"/>
      <w:r w:rsidRPr="001D483A">
        <w:rPr>
          <w:rFonts w:ascii="Times New Roman" w:eastAsia="Times New Roman" w:hAnsi="Times New Roman" w:cs="Times New Roman"/>
          <w:bCs/>
          <w:sz w:val="24"/>
          <w:szCs w:val="24"/>
          <w:lang w:val="en-US"/>
        </w:rPr>
        <w:t xml:space="preserve"> на </w:t>
      </w:r>
      <w:proofErr w:type="spellStart"/>
      <w:r w:rsidRPr="001D483A">
        <w:rPr>
          <w:rFonts w:ascii="Times New Roman" w:eastAsia="Times New Roman" w:hAnsi="Times New Roman" w:cs="Times New Roman"/>
          <w:bCs/>
          <w:sz w:val="24"/>
          <w:szCs w:val="24"/>
          <w:lang w:val="en-US"/>
        </w:rPr>
        <w:t>хоризонталните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политики</w:t>
      </w:r>
      <w:proofErr w:type="spellEnd"/>
      <w:r w:rsidRPr="001D483A">
        <w:rPr>
          <w:rFonts w:ascii="Times New Roman" w:eastAsia="Times New Roman" w:hAnsi="Times New Roman" w:cs="Times New Roman"/>
          <w:bCs/>
          <w:sz w:val="24"/>
          <w:szCs w:val="24"/>
          <w:lang w:val="en-US"/>
        </w:rPr>
        <w:t xml:space="preserve"> на ЕС.</w:t>
      </w:r>
      <w:proofErr w:type="gramEnd"/>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11.</w:t>
      </w:r>
      <w:r w:rsidR="00C508E5">
        <w:rPr>
          <w:rFonts w:ascii="Times New Roman" w:eastAsia="Times New Roman" w:hAnsi="Times New Roman" w:cs="Times New Roman"/>
          <w:b/>
          <w:sz w:val="24"/>
          <w:szCs w:val="24"/>
        </w:rPr>
        <w:t>2</w:t>
      </w:r>
      <w:r w:rsidRPr="00352D3D">
        <w:rPr>
          <w:rFonts w:ascii="Times New Roman" w:eastAsia="Times New Roman" w:hAnsi="Times New Roman" w:cs="Times New Roman"/>
          <w:b/>
          <w:sz w:val="24"/>
          <w:szCs w:val="24"/>
        </w:rPr>
        <w:t>.</w:t>
      </w:r>
      <w:r w:rsidRPr="00352D3D">
        <w:rPr>
          <w:rFonts w:ascii="Times New Roman" w:eastAsia="Times New Roman" w:hAnsi="Times New Roman" w:cs="Times New Roman"/>
          <w:b/>
          <w:sz w:val="24"/>
          <w:szCs w:val="24"/>
        </w:rPr>
        <w:tab/>
      </w:r>
      <w:r w:rsidRPr="00D620BA">
        <w:rPr>
          <w:rFonts w:ascii="Times New Roman" w:eastAsia="Times New Roman" w:hAnsi="Times New Roman" w:cs="Times New Roman"/>
          <w:b/>
          <w:sz w:val="24"/>
          <w:szCs w:val="24"/>
        </w:rPr>
        <w:t xml:space="preserve">Иновативност - въвеждане на нови за територията практика, и/или услуга и/или продукт в предприятието </w:t>
      </w:r>
      <w:r w:rsidRPr="007B658A">
        <w:rPr>
          <w:rFonts w:ascii="Times New Roman" w:eastAsia="Times New Roman" w:hAnsi="Times New Roman" w:cs="Times New Roman"/>
          <w:b/>
          <w:sz w:val="24"/>
          <w:szCs w:val="24"/>
        </w:rPr>
        <w:t xml:space="preserve">(до </w:t>
      </w:r>
      <w:r>
        <w:rPr>
          <w:rFonts w:ascii="Times New Roman" w:eastAsia="Times New Roman" w:hAnsi="Times New Roman" w:cs="Times New Roman"/>
          <w:b/>
          <w:sz w:val="24"/>
          <w:szCs w:val="24"/>
        </w:rPr>
        <w:t>5</w:t>
      </w:r>
      <w:r w:rsidRPr="007B658A">
        <w:rPr>
          <w:rFonts w:ascii="Times New Roman" w:eastAsia="Times New Roman" w:hAnsi="Times New Roman" w:cs="Times New Roman"/>
          <w:b/>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Полето се попълва в случай, че кандидатът заявява проект с иновативен характер (за което може да му бъдат присъдени точки съгласно критериите за оценка).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Моля, попълнете в това поле информация за доказване иновативността на проектното предложение: че</w:t>
      </w:r>
      <w:r w:rsidRPr="003C6527">
        <w:rPr>
          <w:rFonts w:ascii="Times New Roman" w:eastAsia="Times New Roman" w:hAnsi="Times New Roman" w:cs="Times New Roman"/>
          <w:sz w:val="24"/>
          <w:szCs w:val="24"/>
        </w:rPr>
        <w:t xml:space="preserve"> чрез инвестициите по проекта ще въведе</w:t>
      </w:r>
      <w:r>
        <w:rPr>
          <w:rFonts w:ascii="Times New Roman" w:eastAsia="Times New Roman" w:hAnsi="Times New Roman" w:cs="Times New Roman"/>
          <w:sz w:val="24"/>
          <w:szCs w:val="24"/>
        </w:rPr>
        <w:t>те</w:t>
      </w:r>
      <w:r w:rsidRPr="003C6527">
        <w:rPr>
          <w:rFonts w:ascii="Times New Roman" w:eastAsia="Times New Roman" w:hAnsi="Times New Roman" w:cs="Times New Roman"/>
          <w:sz w:val="24"/>
          <w:szCs w:val="24"/>
        </w:rPr>
        <w:t xml:space="preserve"> нова за територията на МИГ – Елхово – Болярово практика / продукт / услуга И/ИЛИ нови за предприятието продукти, производствени процеси и/или услуги</w:t>
      </w:r>
      <w:r>
        <w:rPr>
          <w:rFonts w:ascii="Times New Roman" w:eastAsia="Times New Roman" w:hAnsi="Times New Roman" w:cs="Times New Roman"/>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 проучвания, сертификати, патенти и други приложими документи</w:t>
      </w:r>
      <w:r>
        <w:rPr>
          <w:rFonts w:ascii="Times New Roman" w:eastAsia="Times New Roman" w:hAnsi="Times New Roman" w:cs="Times New Roman"/>
          <w:sz w:val="24"/>
          <w:szCs w:val="24"/>
        </w:rPr>
        <w:t xml:space="preserve"> за доказване на иновативност (в случай, че има такива приложени към Формуляра за кандидатстване).</w:t>
      </w:r>
    </w:p>
    <w:p w:rsidR="00956EB3" w:rsidRPr="00352D3D" w:rsidRDefault="00956EB3" w:rsidP="00956EB3">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11.</w:t>
      </w:r>
      <w:r w:rsidR="00C508E5">
        <w:rPr>
          <w:rFonts w:ascii="Times New Roman" w:eastAsia="Times New Roman" w:hAnsi="Times New Roman" w:cs="Times New Roman"/>
          <w:b/>
          <w:sz w:val="24"/>
          <w:szCs w:val="24"/>
        </w:rPr>
        <w:t>3</w:t>
      </w:r>
      <w:r w:rsidRPr="00352D3D">
        <w:rPr>
          <w:rFonts w:ascii="Times New Roman" w:eastAsia="Times New Roman" w:hAnsi="Times New Roman" w:cs="Times New Roman"/>
          <w:b/>
          <w:sz w:val="24"/>
          <w:szCs w:val="24"/>
        </w:rPr>
        <w:t xml:space="preserve">. </w:t>
      </w:r>
      <w:r w:rsidRPr="00921A78">
        <w:rPr>
          <w:rFonts w:ascii="Times New Roman" w:hAnsi="Times New Roman"/>
          <w:b/>
          <w:sz w:val="24"/>
          <w:szCs w:val="24"/>
        </w:rPr>
        <w:t xml:space="preserve">Подкрепа от Общността за подобна </w:t>
      </w:r>
      <w:r w:rsidR="005D6862">
        <w:rPr>
          <w:rFonts w:ascii="Times New Roman" w:hAnsi="Times New Roman"/>
          <w:b/>
          <w:sz w:val="24"/>
          <w:szCs w:val="24"/>
        </w:rPr>
        <w:t>инвестиция</w:t>
      </w:r>
      <w:r w:rsidRPr="007B658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(до 3</w:t>
      </w:r>
      <w:r w:rsidRPr="007B658A">
        <w:rPr>
          <w:rFonts w:ascii="Times New Roman" w:eastAsia="Times New Roman" w:hAnsi="Times New Roman" w:cs="Times New Roman"/>
          <w:b/>
          <w:sz w:val="24"/>
          <w:szCs w:val="24"/>
        </w:rPr>
        <w:t xml:space="preserve">000 символа)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roofErr w:type="spellStart"/>
      <w:proofErr w:type="gramStart"/>
      <w:r w:rsidRPr="007B658A">
        <w:rPr>
          <w:rFonts w:ascii="Times New Roman" w:eastAsia="Times New Roman" w:hAnsi="Times New Roman" w:cs="Times New Roman"/>
          <w:bCs/>
          <w:sz w:val="24"/>
          <w:szCs w:val="24"/>
          <w:lang w:val="en-US"/>
        </w:rPr>
        <w:t>Кандидатът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следва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представи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информация</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дали</w:t>
      </w:r>
      <w:proofErr w:type="spellEnd"/>
      <w:r w:rsidRPr="007B658A">
        <w:rPr>
          <w:rFonts w:ascii="Times New Roman" w:eastAsia="Times New Roman" w:hAnsi="Times New Roman" w:cs="Times New Roman"/>
          <w:bCs/>
          <w:sz w:val="24"/>
          <w:szCs w:val="24"/>
          <w:lang w:val="en-US"/>
        </w:rPr>
        <w:t xml:space="preserve"> е </w:t>
      </w:r>
      <w:proofErr w:type="spellStart"/>
      <w:r w:rsidRPr="007B658A">
        <w:rPr>
          <w:rFonts w:ascii="Times New Roman" w:eastAsia="Times New Roman" w:hAnsi="Times New Roman" w:cs="Times New Roman"/>
          <w:bCs/>
          <w:sz w:val="24"/>
          <w:szCs w:val="24"/>
          <w:lang w:val="en-US"/>
        </w:rPr>
        <w:t>получавал</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подкрепа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r w:rsidRPr="002A58D8">
        <w:rPr>
          <w:rFonts w:ascii="Times New Roman" w:eastAsia="Times New Roman" w:hAnsi="Times New Roman" w:cs="Times New Roman"/>
          <w:sz w:val="24"/>
          <w:szCs w:val="24"/>
        </w:rPr>
        <w:t>Европейската</w:t>
      </w:r>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Общност</w:t>
      </w:r>
      <w:proofErr w:type="spellEnd"/>
      <w:r w:rsidRPr="007B658A">
        <w:rPr>
          <w:rFonts w:ascii="Times New Roman" w:eastAsia="Times New Roman" w:hAnsi="Times New Roman" w:cs="Times New Roman"/>
          <w:bCs/>
          <w:sz w:val="24"/>
          <w:szCs w:val="24"/>
          <w:lang w:val="en-US"/>
        </w:rPr>
        <w:t xml:space="preserve"> за </w:t>
      </w:r>
      <w:proofErr w:type="spellStart"/>
      <w:r w:rsidRPr="007B658A">
        <w:rPr>
          <w:rFonts w:ascii="Times New Roman" w:eastAsia="Times New Roman" w:hAnsi="Times New Roman" w:cs="Times New Roman"/>
          <w:bCs/>
          <w:sz w:val="24"/>
          <w:szCs w:val="24"/>
          <w:lang w:val="en-US"/>
        </w:rPr>
        <w:t>същата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w:t>
      </w:r>
      <w:proofErr w:type="spellEnd"/>
      <w:r w:rsidRPr="007B658A">
        <w:rPr>
          <w:rFonts w:ascii="Times New Roman" w:eastAsia="Times New Roman" w:hAnsi="Times New Roman" w:cs="Times New Roman"/>
          <w:bCs/>
          <w:sz w:val="24"/>
          <w:szCs w:val="24"/>
          <w:lang w:val="en-US"/>
        </w:rPr>
        <w:t>.</w:t>
      </w:r>
      <w:proofErr w:type="gramEnd"/>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C508E5">
        <w:rPr>
          <w:rFonts w:ascii="Times New Roman" w:eastAsia="Times New Roman" w:hAnsi="Times New Roman" w:cs="Times New Roman"/>
          <w:b/>
          <w:bCs/>
          <w:sz w:val="24"/>
          <w:szCs w:val="24"/>
        </w:rPr>
        <w:t>4</w:t>
      </w:r>
      <w:r w:rsidRPr="00352D3D">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Проектът включва дейности с позитивен принос към околната среда </w:t>
      </w:r>
      <w:r w:rsidRPr="007B658A">
        <w:rPr>
          <w:rFonts w:ascii="Times New Roman" w:eastAsia="Times New Roman" w:hAnsi="Times New Roman" w:cs="Times New Roman"/>
          <w:b/>
          <w:bCs/>
          <w:sz w:val="24"/>
          <w:szCs w:val="24"/>
        </w:rPr>
        <w:t>(до 3000 символа)</w:t>
      </w:r>
    </w:p>
    <w:p w:rsidR="00956EB3" w:rsidRPr="007B658A"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7B658A">
        <w:rPr>
          <w:rFonts w:ascii="Times New Roman" w:eastAsia="Times New Roman" w:hAnsi="Times New Roman" w:cs="Times New Roman"/>
          <w:bCs/>
          <w:sz w:val="24"/>
          <w:szCs w:val="24"/>
        </w:rPr>
        <w:t xml:space="preserve">В случай, че проектът включва дейности с позитивен принос към околната среда, моля, </w:t>
      </w:r>
      <w:r w:rsidRPr="002A58D8">
        <w:rPr>
          <w:rFonts w:ascii="Times New Roman" w:eastAsia="Times New Roman" w:hAnsi="Times New Roman" w:cs="Times New Roman"/>
          <w:sz w:val="24"/>
          <w:szCs w:val="24"/>
        </w:rPr>
        <w:t>представете</w:t>
      </w:r>
      <w:r w:rsidRPr="007B658A">
        <w:rPr>
          <w:rFonts w:ascii="Times New Roman" w:eastAsia="Times New Roman" w:hAnsi="Times New Roman" w:cs="Times New Roman"/>
          <w:bCs/>
          <w:sz w:val="24"/>
          <w:szCs w:val="24"/>
        </w:rPr>
        <w:t xml:space="preserve"> описание на тези дейности и какъв процент от инвестициите по проекта са насочени към дейности, опазващи околната среда</w:t>
      </w:r>
      <w:r>
        <w:rPr>
          <w:rFonts w:ascii="Times New Roman" w:eastAsia="Times New Roman" w:hAnsi="Times New Roman" w:cs="Times New Roman"/>
          <w:bCs/>
          <w:sz w:val="24"/>
          <w:szCs w:val="24"/>
        </w:rPr>
        <w:t>.</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sidR="00C508E5">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Проектът предвижда използването на местни доставчици на стоки и/или услуги</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Полето</w:t>
      </w:r>
      <w:r>
        <w:rPr>
          <w:rFonts w:ascii="Times New Roman" w:eastAsia="Times New Roman" w:hAnsi="Times New Roman" w:cs="Times New Roman"/>
          <w:bCs/>
          <w:sz w:val="24"/>
          <w:szCs w:val="24"/>
        </w:rPr>
        <w:t xml:space="preserve"> се попълва в</w:t>
      </w:r>
      <w:r w:rsidRPr="007B658A">
        <w:rPr>
          <w:rFonts w:ascii="Times New Roman" w:eastAsia="Times New Roman" w:hAnsi="Times New Roman" w:cs="Times New Roman"/>
          <w:bCs/>
          <w:sz w:val="24"/>
          <w:szCs w:val="24"/>
        </w:rPr>
        <w:t xml:space="preserve"> случай, че</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 xml:space="preserve">в процеса на изпълнение на проекта и при изпълнение на бизнес плана ще </w:t>
      </w:r>
      <w:r>
        <w:rPr>
          <w:rFonts w:ascii="Times New Roman" w:eastAsia="Times New Roman" w:hAnsi="Times New Roman" w:cs="Times New Roman"/>
          <w:bCs/>
          <w:sz w:val="24"/>
          <w:szCs w:val="24"/>
        </w:rPr>
        <w:t xml:space="preserve">бъдат </w:t>
      </w:r>
      <w:r w:rsidRPr="00921A78">
        <w:rPr>
          <w:rFonts w:ascii="Times New Roman" w:eastAsia="Times New Roman" w:hAnsi="Times New Roman" w:cs="Times New Roman"/>
          <w:bCs/>
          <w:sz w:val="24"/>
          <w:szCs w:val="24"/>
        </w:rPr>
        <w:t>използва</w:t>
      </w:r>
      <w:r>
        <w:rPr>
          <w:rFonts w:ascii="Times New Roman" w:eastAsia="Times New Roman" w:hAnsi="Times New Roman" w:cs="Times New Roman"/>
          <w:bCs/>
          <w:sz w:val="24"/>
          <w:szCs w:val="24"/>
        </w:rPr>
        <w:t>ни</w:t>
      </w:r>
      <w:r w:rsidRPr="00921A78">
        <w:rPr>
          <w:rFonts w:ascii="Times New Roman" w:eastAsia="Times New Roman" w:hAnsi="Times New Roman" w:cs="Times New Roman"/>
          <w:bCs/>
          <w:sz w:val="24"/>
          <w:szCs w:val="24"/>
        </w:rPr>
        <w:t xml:space="preserve"> местни доставчици</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(за което може да му бъдат присъдени точки съгласно критериите за оценка).</w:t>
      </w:r>
    </w:p>
    <w:p w:rsidR="00956EB3" w:rsidRPr="00921A78"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Моля, представете информация относно планираното използване на местни </w:t>
      </w:r>
      <w:r w:rsidRPr="002A58D8">
        <w:rPr>
          <w:rFonts w:ascii="Times New Roman" w:eastAsia="Times New Roman" w:hAnsi="Times New Roman" w:cs="Times New Roman"/>
          <w:sz w:val="24"/>
          <w:szCs w:val="24"/>
        </w:rPr>
        <w:t>доставчици</w:t>
      </w:r>
      <w:r>
        <w:rPr>
          <w:rFonts w:ascii="Times New Roman" w:eastAsia="Times New Roman" w:hAnsi="Times New Roman" w:cs="Times New Roman"/>
          <w:bCs/>
          <w:sz w:val="24"/>
          <w:szCs w:val="24"/>
        </w:rPr>
        <w:t xml:space="preserve">, както и описание на допълнителните документи – предварителни/окончателни договори, приложени към формуляра. </w:t>
      </w:r>
    </w:p>
    <w:p w:rsidR="00884DDB" w:rsidRPr="00B24FCA" w:rsidRDefault="00884DDB" w:rsidP="00884DDB">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sidR="00C508E5">
        <w:rPr>
          <w:rFonts w:ascii="Times New Roman" w:eastAsia="Times New Roman" w:hAnsi="Times New Roman" w:cs="Times New Roman"/>
          <w:b/>
          <w:bCs/>
          <w:sz w:val="24"/>
          <w:szCs w:val="24"/>
        </w:rPr>
        <w:t>.6</w:t>
      </w:r>
      <w:r>
        <w:rPr>
          <w:rFonts w:ascii="Times New Roman" w:eastAsia="Times New Roman" w:hAnsi="Times New Roman" w:cs="Times New Roman"/>
          <w:b/>
          <w:bCs/>
          <w:sz w:val="24"/>
          <w:szCs w:val="24"/>
        </w:rPr>
        <w:t xml:space="preserve">. </w:t>
      </w:r>
      <w:r w:rsidRPr="00884DDB">
        <w:rPr>
          <w:rFonts w:ascii="Times New Roman" w:eastAsia="Times New Roman" w:hAnsi="Times New Roman" w:cs="Times New Roman"/>
          <w:b/>
          <w:bCs/>
          <w:sz w:val="24"/>
          <w:szCs w:val="24"/>
        </w:rPr>
        <w:t>Проектът предлага уникални производства или услуги, които са знакови за идентичността на територията</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884DDB" w:rsidRDefault="00884DDB" w:rsidP="00884DDB">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884DDB">
        <w:rPr>
          <w:rFonts w:ascii="Times New Roman" w:eastAsia="Times New Roman" w:hAnsi="Times New Roman" w:cs="Times New Roman"/>
          <w:sz w:val="24"/>
          <w:szCs w:val="24"/>
        </w:rPr>
        <w:t>Полето се попълва в случай, че проектът доказва, че предлага уникални производства или услуги, които са знакови за идентичността на територията с достатъчно ясна и конкретна обосновка</w:t>
      </w:r>
      <w:r>
        <w:rPr>
          <w:rFonts w:ascii="Times New Roman" w:eastAsia="Times New Roman" w:hAnsi="Times New Roman" w:cs="Times New Roman"/>
          <w:sz w:val="24"/>
          <w:szCs w:val="24"/>
        </w:rPr>
        <w:t>.</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w:t>
      </w:r>
      <w:r w:rsidR="00C508E5">
        <w:rPr>
          <w:rFonts w:ascii="Times New Roman" w:eastAsia="Times New Roman" w:hAnsi="Times New Roman" w:cs="Times New Roman"/>
          <w:b/>
          <w:bCs/>
          <w:sz w:val="24"/>
          <w:szCs w:val="24"/>
        </w:rPr>
        <w:t>7</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Данни съгласно чл.46, ал.6 от Наредба № 22 от 2015 г.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3</w:t>
      </w:r>
      <w:r w:rsidRPr="00B24FCA">
        <w:rPr>
          <w:rFonts w:ascii="Times New Roman" w:eastAsia="Times New Roman" w:hAnsi="Times New Roman" w:cs="Times New Roman"/>
          <w:b/>
          <w:bCs/>
          <w:sz w:val="24"/>
          <w:szCs w:val="24"/>
        </w:rPr>
        <w:t>000 символа)</w:t>
      </w:r>
    </w:p>
    <w:p w:rsidR="00997588" w:rsidRDefault="00997588"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997588">
        <w:rPr>
          <w:rFonts w:ascii="Times New Roman" w:eastAsia="Times New Roman" w:hAnsi="Times New Roman" w:cs="Times New Roman"/>
          <w:sz w:val="24"/>
          <w:szCs w:val="24"/>
        </w:rPr>
        <w:t xml:space="preserve">Задължително попълнете следната изискуема информация с цел набавяне на пълен </w:t>
      </w:r>
      <w:r w:rsidRPr="00997588">
        <w:rPr>
          <w:rFonts w:ascii="Times New Roman" w:eastAsia="Times New Roman" w:hAnsi="Times New Roman" w:cs="Times New Roman"/>
          <w:sz w:val="24"/>
          <w:szCs w:val="24"/>
        </w:rPr>
        <w:lastRenderedPageBreak/>
        <w:t>набор от данни за издаване на уникален регистрационен номер (УРН) от Държавен фонд „Земеделие“:</w:t>
      </w:r>
    </w:p>
    <w:p w:rsidR="00997588" w:rsidRPr="00997588" w:rsidRDefault="00997588" w:rsidP="00997588">
      <w:pPr>
        <w:pStyle w:val="ListParagraph"/>
        <w:widowControl w:val="0"/>
        <w:numPr>
          <w:ilvl w:val="0"/>
          <w:numId w:val="6"/>
        </w:numPr>
        <w:tabs>
          <w:tab w:val="left" w:pos="227"/>
        </w:tabs>
        <w:autoSpaceDE w:val="0"/>
        <w:autoSpaceDN w:val="0"/>
        <w:adjustRightInd w:val="0"/>
        <w:spacing w:after="0" w:line="240" w:lineRule="auto"/>
        <w:jc w:val="both"/>
        <w:rPr>
          <w:rFonts w:ascii="Times New Roman" w:eastAsia="Times New Roman" w:hAnsi="Times New Roman" w:cs="Times New Roman"/>
          <w:b/>
          <w:bCs/>
          <w:sz w:val="24"/>
          <w:szCs w:val="24"/>
        </w:rPr>
      </w:pPr>
      <w:r w:rsidRPr="00997588">
        <w:rPr>
          <w:rFonts w:ascii="Times New Roman" w:eastAsia="Times New Roman" w:hAnsi="Times New Roman" w:cs="Times New Roman"/>
          <w:bCs/>
          <w:sz w:val="24"/>
          <w:szCs w:val="24"/>
        </w:rPr>
        <w:t>ЕГН/ЛНЧ (Личен номер на чужденец)</w:t>
      </w:r>
      <w:r>
        <w:rPr>
          <w:rFonts w:ascii="Times New Roman" w:eastAsia="Times New Roman" w:hAnsi="Times New Roman" w:cs="Times New Roman"/>
          <w:bCs/>
          <w:sz w:val="24"/>
          <w:szCs w:val="24"/>
        </w:rPr>
        <w:t>;</w:t>
      </w:r>
    </w:p>
    <w:p w:rsidR="00997588" w:rsidRPr="00997588" w:rsidRDefault="00997588" w:rsidP="00997588">
      <w:pPr>
        <w:pStyle w:val="ListParagraph"/>
        <w:widowControl w:val="0"/>
        <w:numPr>
          <w:ilvl w:val="0"/>
          <w:numId w:val="6"/>
        </w:numPr>
        <w:tabs>
          <w:tab w:val="left" w:pos="227"/>
        </w:tabs>
        <w:autoSpaceDE w:val="0"/>
        <w:autoSpaceDN w:val="0"/>
        <w:adjustRightInd w:val="0"/>
        <w:spacing w:after="0" w:line="240" w:lineRule="auto"/>
        <w:jc w:val="both"/>
        <w:rPr>
          <w:rFonts w:ascii="Times New Roman" w:eastAsia="Times New Roman" w:hAnsi="Times New Roman" w:cs="Times New Roman"/>
          <w:b/>
          <w:bCs/>
          <w:sz w:val="24"/>
          <w:szCs w:val="24"/>
        </w:rPr>
      </w:pPr>
      <w:r w:rsidRPr="00997588">
        <w:rPr>
          <w:rFonts w:ascii="Times New Roman" w:eastAsia="Times New Roman" w:hAnsi="Times New Roman" w:cs="Times New Roman"/>
          <w:bCs/>
          <w:sz w:val="24"/>
          <w:szCs w:val="24"/>
        </w:rPr>
        <w:t>Документ за самоличност (№, дата на издаване, валидност)</w:t>
      </w:r>
      <w:r>
        <w:rPr>
          <w:rFonts w:ascii="Times New Roman" w:eastAsia="Times New Roman" w:hAnsi="Times New Roman" w:cs="Times New Roman"/>
          <w:bCs/>
          <w:sz w:val="24"/>
          <w:szCs w:val="24"/>
        </w:rPr>
        <w:t>;</w:t>
      </w:r>
    </w:p>
    <w:p w:rsidR="00997588" w:rsidRPr="00997588" w:rsidRDefault="00997588" w:rsidP="00997588">
      <w:pPr>
        <w:pStyle w:val="ListParagraph"/>
        <w:widowControl w:val="0"/>
        <w:numPr>
          <w:ilvl w:val="0"/>
          <w:numId w:val="6"/>
        </w:numPr>
        <w:tabs>
          <w:tab w:val="left" w:pos="227"/>
        </w:tabs>
        <w:autoSpaceDE w:val="0"/>
        <w:autoSpaceDN w:val="0"/>
        <w:adjustRightInd w:val="0"/>
        <w:spacing w:after="0" w:line="240" w:lineRule="auto"/>
        <w:jc w:val="both"/>
        <w:rPr>
          <w:rFonts w:ascii="Times New Roman" w:eastAsia="Times New Roman" w:hAnsi="Times New Roman" w:cs="Times New Roman"/>
          <w:b/>
          <w:bCs/>
          <w:sz w:val="24"/>
          <w:szCs w:val="24"/>
        </w:rPr>
      </w:pPr>
      <w:r w:rsidRPr="00997588">
        <w:rPr>
          <w:rFonts w:ascii="Times New Roman" w:eastAsia="Times New Roman" w:hAnsi="Times New Roman" w:cs="Times New Roman"/>
          <w:bCs/>
          <w:sz w:val="24"/>
          <w:szCs w:val="24"/>
        </w:rPr>
        <w:t>Данни за представляващия юридическо лице, вкл. ЕГН, пол и възраст за представляващия (когато е приложимо);</w:t>
      </w:r>
    </w:p>
    <w:p w:rsidR="00997588" w:rsidRPr="00997588" w:rsidRDefault="00997588" w:rsidP="00997588">
      <w:pPr>
        <w:pStyle w:val="ListParagraph"/>
        <w:widowControl w:val="0"/>
        <w:numPr>
          <w:ilvl w:val="0"/>
          <w:numId w:val="6"/>
        </w:numPr>
        <w:tabs>
          <w:tab w:val="left" w:pos="227"/>
        </w:tabs>
        <w:autoSpaceDE w:val="0"/>
        <w:autoSpaceDN w:val="0"/>
        <w:adjustRightInd w:val="0"/>
        <w:spacing w:after="0" w:line="240" w:lineRule="auto"/>
        <w:jc w:val="both"/>
        <w:rPr>
          <w:rFonts w:ascii="Times New Roman" w:eastAsia="Times New Roman" w:hAnsi="Times New Roman" w:cs="Times New Roman"/>
          <w:b/>
          <w:bCs/>
          <w:sz w:val="24"/>
          <w:szCs w:val="24"/>
        </w:rPr>
      </w:pPr>
      <w:r w:rsidRPr="00997588">
        <w:rPr>
          <w:rFonts w:ascii="Times New Roman" w:eastAsia="Times New Roman" w:hAnsi="Times New Roman" w:cs="Times New Roman"/>
          <w:bCs/>
          <w:sz w:val="24"/>
          <w:szCs w:val="24"/>
        </w:rPr>
        <w:t>Седалище и/или адрес по местоживеене (когато е приложимо);</w:t>
      </w:r>
    </w:p>
    <w:p w:rsidR="00997588" w:rsidRPr="00997588" w:rsidRDefault="00997588" w:rsidP="00997588">
      <w:pPr>
        <w:pStyle w:val="ListParagraph"/>
        <w:widowControl w:val="0"/>
        <w:numPr>
          <w:ilvl w:val="0"/>
          <w:numId w:val="6"/>
        </w:numPr>
        <w:tabs>
          <w:tab w:val="left" w:pos="227"/>
        </w:tabs>
        <w:autoSpaceDE w:val="0"/>
        <w:autoSpaceDN w:val="0"/>
        <w:adjustRightInd w:val="0"/>
        <w:spacing w:after="0" w:line="240" w:lineRule="auto"/>
        <w:jc w:val="both"/>
        <w:rPr>
          <w:rFonts w:ascii="Times New Roman" w:eastAsia="Times New Roman" w:hAnsi="Times New Roman" w:cs="Times New Roman"/>
          <w:b/>
          <w:bCs/>
          <w:sz w:val="24"/>
          <w:szCs w:val="24"/>
        </w:rPr>
      </w:pPr>
      <w:r w:rsidRPr="00997588">
        <w:rPr>
          <w:rFonts w:ascii="Times New Roman" w:eastAsia="Times New Roman" w:hAnsi="Times New Roman" w:cs="Times New Roman"/>
          <w:bCs/>
          <w:sz w:val="24"/>
          <w:szCs w:val="24"/>
        </w:rPr>
        <w:t>Адрес за кореспонденция;</w:t>
      </w:r>
    </w:p>
    <w:p w:rsidR="00997588" w:rsidRPr="00997588" w:rsidRDefault="00997588" w:rsidP="00997588">
      <w:pPr>
        <w:pStyle w:val="ListParagraph"/>
        <w:widowControl w:val="0"/>
        <w:numPr>
          <w:ilvl w:val="0"/>
          <w:numId w:val="6"/>
        </w:numPr>
        <w:tabs>
          <w:tab w:val="left" w:pos="227"/>
        </w:tabs>
        <w:autoSpaceDE w:val="0"/>
        <w:autoSpaceDN w:val="0"/>
        <w:adjustRightInd w:val="0"/>
        <w:spacing w:after="0" w:line="240" w:lineRule="auto"/>
        <w:jc w:val="both"/>
        <w:rPr>
          <w:rFonts w:ascii="Times New Roman" w:eastAsia="Times New Roman" w:hAnsi="Times New Roman" w:cs="Times New Roman"/>
          <w:b/>
          <w:bCs/>
          <w:sz w:val="24"/>
          <w:szCs w:val="24"/>
        </w:rPr>
      </w:pPr>
      <w:r w:rsidRPr="00997588">
        <w:rPr>
          <w:rFonts w:ascii="Times New Roman" w:eastAsia="Times New Roman" w:hAnsi="Times New Roman" w:cs="Times New Roman"/>
          <w:bCs/>
          <w:sz w:val="24"/>
          <w:szCs w:val="24"/>
        </w:rPr>
        <w:t>ИЛИ посочете УРН (в случай, че вече е издаден на кандидата)</w:t>
      </w:r>
      <w:r>
        <w:rPr>
          <w:rFonts w:ascii="Times New Roman" w:eastAsia="Times New Roman" w:hAnsi="Times New Roman" w:cs="Times New Roman"/>
          <w:bCs/>
          <w:sz w:val="24"/>
          <w:szCs w:val="24"/>
        </w:rPr>
        <w:t>.</w:t>
      </w:r>
    </w:p>
    <w:p w:rsidR="00997588" w:rsidRDefault="00997588"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bookmarkStart w:id="0" w:name="_GoBack"/>
      <w:bookmarkEnd w:id="0"/>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C508E5">
        <w:rPr>
          <w:rFonts w:ascii="Times New Roman" w:eastAsia="Times New Roman" w:hAnsi="Times New Roman" w:cs="Times New Roman"/>
          <w:b/>
          <w:bCs/>
          <w:sz w:val="24"/>
          <w:szCs w:val="24"/>
        </w:rPr>
        <w:t>8</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Друга информация (до 1000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В това поле може да представите д</w:t>
      </w:r>
      <w:r w:rsidRPr="007B658A">
        <w:rPr>
          <w:rFonts w:ascii="Times New Roman" w:eastAsia="Times New Roman" w:hAnsi="Times New Roman" w:cs="Times New Roman"/>
          <w:bCs/>
          <w:sz w:val="24"/>
          <w:szCs w:val="24"/>
        </w:rPr>
        <w:t xml:space="preserve">руга информация, която считате, че е необходима за </w:t>
      </w:r>
      <w:r w:rsidRPr="002A58D8">
        <w:rPr>
          <w:rFonts w:ascii="Times New Roman" w:eastAsia="Times New Roman" w:hAnsi="Times New Roman" w:cs="Times New Roman"/>
          <w:sz w:val="24"/>
          <w:szCs w:val="24"/>
        </w:rPr>
        <w:t>оценка</w:t>
      </w:r>
      <w:r w:rsidRPr="007B658A">
        <w:rPr>
          <w:rFonts w:ascii="Times New Roman" w:eastAsia="Times New Roman" w:hAnsi="Times New Roman" w:cs="Times New Roman"/>
          <w:bCs/>
          <w:sz w:val="24"/>
          <w:szCs w:val="24"/>
        </w:rPr>
        <w:t xml:space="preserve"> на проектното предложение</w:t>
      </w:r>
      <w:r>
        <w:rPr>
          <w:rFonts w:ascii="Times New Roman" w:eastAsia="Times New Roman" w:hAnsi="Times New Roman" w:cs="Times New Roman"/>
          <w:bCs/>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w:t>
      </w:r>
      <w:r w:rsidR="00C508E5">
        <w:rPr>
          <w:rFonts w:ascii="Times New Roman" w:eastAsia="Times New Roman" w:hAnsi="Times New Roman" w:cs="Times New Roman"/>
          <w:b/>
          <w:bCs/>
          <w:sz w:val="24"/>
          <w:szCs w:val="24"/>
        </w:rPr>
        <w:t>9</w:t>
      </w:r>
      <w:r>
        <w:rPr>
          <w:rFonts w:ascii="Times New Roman" w:eastAsia="Times New Roman" w:hAnsi="Times New Roman" w:cs="Times New Roman"/>
          <w:b/>
          <w:bCs/>
          <w:sz w:val="24"/>
          <w:szCs w:val="24"/>
        </w:rPr>
        <w:t xml:space="preserve">. Декларация </w:t>
      </w:r>
    </w:p>
    <w:p w:rsidR="00956EB3" w:rsidRPr="00C4676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C4676D">
        <w:rPr>
          <w:rFonts w:ascii="Times New Roman" w:eastAsia="Times New Roman" w:hAnsi="Times New Roman" w:cs="Times New Roman"/>
          <w:bCs/>
          <w:sz w:val="24"/>
          <w:szCs w:val="24"/>
        </w:rPr>
        <w:t xml:space="preserve">В </w:t>
      </w:r>
      <w:r w:rsidRPr="002A58D8">
        <w:rPr>
          <w:rFonts w:ascii="Times New Roman" w:eastAsia="Times New Roman" w:hAnsi="Times New Roman" w:cs="Times New Roman"/>
          <w:sz w:val="24"/>
          <w:szCs w:val="24"/>
        </w:rPr>
        <w:t>това</w:t>
      </w:r>
      <w:r w:rsidRPr="00C4676D">
        <w:rPr>
          <w:rFonts w:ascii="Times New Roman" w:eastAsia="Times New Roman" w:hAnsi="Times New Roman" w:cs="Times New Roman"/>
          <w:bCs/>
          <w:sz w:val="24"/>
          <w:szCs w:val="24"/>
        </w:rPr>
        <w:t xml:space="preserve"> поле е попълнена Декларация, коят</w:t>
      </w:r>
      <w:r>
        <w:rPr>
          <w:rFonts w:ascii="Times New Roman" w:eastAsia="Times New Roman" w:hAnsi="Times New Roman" w:cs="Times New Roman"/>
          <w:bCs/>
          <w:sz w:val="24"/>
          <w:szCs w:val="24"/>
        </w:rPr>
        <w:t xml:space="preserve">о е задължителна за кандидатите и трябва текстът й да бъде копиран и поставен в полето. </w:t>
      </w:r>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956EB3" w:rsidRPr="00C4676D"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lastRenderedPageBreak/>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.isun.</w:t>
      </w:r>
    </w:p>
    <w:p w:rsidR="002A3407" w:rsidRDefault="00352D3D" w:rsidP="00352D3D">
      <w:pPr>
        <w:spacing w:after="0" w:line="240" w:lineRule="auto"/>
        <w:jc w:val="both"/>
        <w:rPr>
          <w:rFonts w:ascii="Times New Roman" w:eastAsia="Calibri" w:hAnsi="Times New Roman" w:cs="Times New Roman"/>
          <w:sz w:val="24"/>
          <w:szCs w:val="24"/>
          <w:lang w:val="en-US" w:eastAsia="en-US"/>
        </w:rPr>
      </w:pPr>
      <w:r w:rsidRPr="00352D3D">
        <w:rPr>
          <w:rFonts w:ascii="Times New Roman" w:eastAsia="Calibri" w:hAnsi="Times New Roman" w:cs="Times New Roman"/>
          <w:sz w:val="24"/>
          <w:szCs w:val="24"/>
          <w:lang w:eastAsia="en-US"/>
        </w:rPr>
        <w:t xml:space="preserve">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w:t>
      </w:r>
    </w:p>
    <w:p w:rsidR="002A3407" w:rsidRPr="002A3407" w:rsidRDefault="002A3407" w:rsidP="002A3407">
      <w:pPr>
        <w:spacing w:after="0" w:line="240" w:lineRule="auto"/>
        <w:jc w:val="both"/>
        <w:rPr>
          <w:rFonts w:ascii="Times New Roman" w:eastAsia="Calibri" w:hAnsi="Times New Roman" w:cs="Times New Roman"/>
          <w:i/>
          <w:sz w:val="24"/>
          <w:szCs w:val="24"/>
          <w:lang w:val="en-US" w:eastAsia="en-US"/>
        </w:rPr>
      </w:pPr>
      <w:proofErr w:type="spellStart"/>
      <w:r w:rsidRPr="002A3407">
        <w:rPr>
          <w:rFonts w:ascii="Times New Roman" w:eastAsia="Calibri" w:hAnsi="Times New Roman" w:cs="Times New Roman"/>
          <w:i/>
          <w:sz w:val="24"/>
          <w:szCs w:val="24"/>
          <w:lang w:val="en-US" w:eastAsia="en-US"/>
        </w:rPr>
        <w:t>Потребителите</w:t>
      </w:r>
      <w:proofErr w:type="spellEnd"/>
      <w:r w:rsidRPr="002A3407">
        <w:rPr>
          <w:rFonts w:ascii="Times New Roman" w:eastAsia="Calibri" w:hAnsi="Times New Roman" w:cs="Times New Roman"/>
          <w:i/>
          <w:sz w:val="24"/>
          <w:szCs w:val="24"/>
          <w:lang w:val="en-US" w:eastAsia="en-US"/>
        </w:rPr>
        <w:t xml:space="preserve"> на </w:t>
      </w:r>
      <w:proofErr w:type="spellStart"/>
      <w:r w:rsidRPr="002A3407">
        <w:rPr>
          <w:rFonts w:ascii="Times New Roman" w:eastAsia="Calibri" w:hAnsi="Times New Roman" w:cs="Times New Roman"/>
          <w:i/>
          <w:sz w:val="24"/>
          <w:szCs w:val="24"/>
          <w:lang w:val="en-US" w:eastAsia="en-US"/>
        </w:rPr>
        <w:t>електронен</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w:t>
      </w:r>
      <w:proofErr w:type="spellEnd"/>
      <w:r w:rsidRPr="002A3407">
        <w:rPr>
          <w:rFonts w:ascii="Times New Roman" w:eastAsia="Calibri" w:hAnsi="Times New Roman" w:cs="Times New Roman"/>
          <w:i/>
          <w:sz w:val="24"/>
          <w:szCs w:val="24"/>
          <w:lang w:val="en-US" w:eastAsia="en-US"/>
        </w:rPr>
        <w:t xml:space="preserve"> B-Trust е </w:t>
      </w:r>
      <w:proofErr w:type="spellStart"/>
      <w:r w:rsidRPr="002A3407">
        <w:rPr>
          <w:rFonts w:ascii="Times New Roman" w:eastAsia="Calibri" w:hAnsi="Times New Roman" w:cs="Times New Roman"/>
          <w:i/>
          <w:sz w:val="24"/>
          <w:szCs w:val="24"/>
          <w:lang w:val="en-US" w:eastAsia="en-US"/>
        </w:rPr>
        <w:t>необходимо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задължително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да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използват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посочения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от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издателя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софтуер</w:t>
      </w:r>
      <w:proofErr w:type="spellEnd"/>
      <w:r w:rsidRPr="002A3407">
        <w:rPr>
          <w:rFonts w:ascii="Times New Roman" w:eastAsia="Calibri" w:hAnsi="Times New Roman" w:cs="Times New Roman"/>
          <w:i/>
          <w:sz w:val="24"/>
          <w:szCs w:val="24"/>
          <w:lang w:val="en-US" w:eastAsia="en-US"/>
        </w:rPr>
        <w:t xml:space="preserve"> Desktop Signer, </w:t>
      </w:r>
      <w:proofErr w:type="spellStart"/>
      <w:r w:rsidRPr="002A3407">
        <w:rPr>
          <w:rFonts w:ascii="Times New Roman" w:eastAsia="Calibri" w:hAnsi="Times New Roman" w:cs="Times New Roman"/>
          <w:i/>
          <w:sz w:val="24"/>
          <w:szCs w:val="24"/>
          <w:lang w:val="en-US" w:eastAsia="en-US"/>
        </w:rPr>
        <w:t>като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избере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тип</w:t>
      </w:r>
      <w:proofErr w:type="spellEnd"/>
      <w:r w:rsidRPr="002A3407">
        <w:rPr>
          <w:rFonts w:ascii="Times New Roman" w:eastAsia="Calibri" w:hAnsi="Times New Roman" w:cs="Times New Roman"/>
          <w:i/>
          <w:sz w:val="24"/>
          <w:szCs w:val="24"/>
          <w:lang w:val="en-US" w:eastAsia="en-US"/>
        </w:rPr>
        <w:t xml:space="preserve"> на </w:t>
      </w:r>
      <w:proofErr w:type="spellStart"/>
      <w:r w:rsidRPr="002A3407">
        <w:rPr>
          <w:rFonts w:ascii="Times New Roman" w:eastAsia="Calibri" w:hAnsi="Times New Roman" w:cs="Times New Roman"/>
          <w:i/>
          <w:sz w:val="24"/>
          <w:szCs w:val="24"/>
          <w:lang w:val="en-US" w:eastAsia="en-US"/>
        </w:rPr>
        <w:t>подписване</w:t>
      </w:r>
      <w:proofErr w:type="spellEnd"/>
      <w:r w:rsidRPr="002A3407">
        <w:rPr>
          <w:rFonts w:ascii="Times New Roman" w:eastAsia="Calibri" w:hAnsi="Times New Roman" w:cs="Times New Roman"/>
          <w:i/>
          <w:sz w:val="24"/>
          <w:szCs w:val="24"/>
          <w:lang w:val="en-US" w:eastAsia="en-US"/>
        </w:rPr>
        <w:t xml:space="preserve"> PKCS 7 и </w:t>
      </w:r>
      <w:proofErr w:type="spellStart"/>
      <w:r w:rsidRPr="002A3407">
        <w:rPr>
          <w:rFonts w:ascii="Times New Roman" w:eastAsia="Calibri" w:hAnsi="Times New Roman" w:cs="Times New Roman"/>
          <w:i/>
          <w:sz w:val="24"/>
          <w:szCs w:val="24"/>
          <w:lang w:val="en-US" w:eastAsia="en-US"/>
        </w:rPr>
        <w:t>се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провери</w:t>
      </w:r>
      <w:proofErr w:type="spellEnd"/>
      <w:r w:rsidRPr="002A3407">
        <w:rPr>
          <w:rFonts w:ascii="Times New Roman" w:eastAsia="Calibri" w:hAnsi="Times New Roman" w:cs="Times New Roman"/>
          <w:i/>
          <w:sz w:val="24"/>
          <w:szCs w:val="24"/>
          <w:lang w:val="en-US" w:eastAsia="en-US"/>
        </w:rPr>
        <w:t xml:space="preserve"> в </w:t>
      </w:r>
      <w:proofErr w:type="spellStart"/>
      <w:r w:rsidRPr="002A3407">
        <w:rPr>
          <w:rFonts w:ascii="Times New Roman" w:eastAsia="Calibri" w:hAnsi="Times New Roman" w:cs="Times New Roman"/>
          <w:i/>
          <w:sz w:val="24"/>
          <w:szCs w:val="24"/>
          <w:lang w:val="en-US" w:eastAsia="en-US"/>
        </w:rPr>
        <w:t>Настройките</w:t>
      </w:r>
      <w:proofErr w:type="spellEnd"/>
      <w:r w:rsidRPr="002A3407">
        <w:rPr>
          <w:rFonts w:ascii="Times New Roman" w:eastAsia="Calibri" w:hAnsi="Times New Roman" w:cs="Times New Roman"/>
          <w:i/>
          <w:sz w:val="24"/>
          <w:szCs w:val="24"/>
          <w:lang w:val="en-US" w:eastAsia="en-US"/>
        </w:rPr>
        <w:t xml:space="preserve"> на </w:t>
      </w:r>
      <w:proofErr w:type="spellStart"/>
      <w:r w:rsidRPr="002A3407">
        <w:rPr>
          <w:rFonts w:ascii="Times New Roman" w:eastAsia="Calibri" w:hAnsi="Times New Roman" w:cs="Times New Roman"/>
          <w:i/>
          <w:sz w:val="24"/>
          <w:szCs w:val="24"/>
          <w:lang w:val="en-US" w:eastAsia="en-US"/>
        </w:rPr>
        <w:t>софтуера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дали</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форматът</w:t>
      </w:r>
      <w:proofErr w:type="spellEnd"/>
      <w:r w:rsidRPr="002A3407">
        <w:rPr>
          <w:rFonts w:ascii="Times New Roman" w:eastAsia="Calibri" w:hAnsi="Times New Roman" w:cs="Times New Roman"/>
          <w:i/>
          <w:sz w:val="24"/>
          <w:szCs w:val="24"/>
          <w:lang w:val="en-US" w:eastAsia="en-US"/>
        </w:rPr>
        <w:t xml:space="preserve"> на </w:t>
      </w:r>
      <w:proofErr w:type="spellStart"/>
      <w:r w:rsidRPr="002A3407">
        <w:rPr>
          <w:rFonts w:ascii="Times New Roman" w:eastAsia="Calibri" w:hAnsi="Times New Roman" w:cs="Times New Roman"/>
          <w:i/>
          <w:sz w:val="24"/>
          <w:szCs w:val="24"/>
          <w:lang w:val="en-US" w:eastAsia="en-US"/>
        </w:rPr>
        <w:t>типа</w:t>
      </w:r>
      <w:proofErr w:type="spellEnd"/>
      <w:r w:rsidRPr="002A3407">
        <w:rPr>
          <w:rFonts w:ascii="Times New Roman" w:eastAsia="Calibri" w:hAnsi="Times New Roman" w:cs="Times New Roman"/>
          <w:i/>
          <w:sz w:val="24"/>
          <w:szCs w:val="24"/>
          <w:lang w:val="en-US" w:eastAsia="en-US"/>
        </w:rPr>
        <w:t xml:space="preserve"> на </w:t>
      </w:r>
      <w:proofErr w:type="spellStart"/>
      <w:r w:rsidRPr="002A3407">
        <w:rPr>
          <w:rFonts w:ascii="Times New Roman" w:eastAsia="Calibri" w:hAnsi="Times New Roman" w:cs="Times New Roman"/>
          <w:i/>
          <w:sz w:val="24"/>
          <w:szCs w:val="24"/>
          <w:lang w:val="en-US" w:eastAsia="en-US"/>
        </w:rPr>
        <w:t>електронния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w:t>
      </w:r>
      <w:proofErr w:type="spellEnd"/>
      <w:r w:rsidRPr="002A3407">
        <w:rPr>
          <w:rFonts w:ascii="Times New Roman" w:eastAsia="Calibri" w:hAnsi="Times New Roman" w:cs="Times New Roman"/>
          <w:i/>
          <w:sz w:val="24"/>
          <w:szCs w:val="24"/>
          <w:lang w:val="en-US" w:eastAsia="en-US"/>
        </w:rPr>
        <w:t xml:space="preserve">/Signature type е Detached (p7s), </w:t>
      </w:r>
      <w:proofErr w:type="spellStart"/>
      <w:r w:rsidRPr="002A3407">
        <w:rPr>
          <w:rFonts w:ascii="Times New Roman" w:eastAsia="Calibri" w:hAnsi="Times New Roman" w:cs="Times New Roman"/>
          <w:i/>
          <w:sz w:val="24"/>
          <w:szCs w:val="24"/>
          <w:lang w:val="en-US" w:eastAsia="en-US"/>
        </w:rPr>
        <w:t>нивото</w:t>
      </w:r>
      <w:proofErr w:type="spellEnd"/>
      <w:r w:rsidRPr="002A3407">
        <w:rPr>
          <w:rFonts w:ascii="Times New Roman" w:eastAsia="Calibri" w:hAnsi="Times New Roman" w:cs="Times New Roman"/>
          <w:i/>
          <w:sz w:val="24"/>
          <w:szCs w:val="24"/>
          <w:lang w:val="en-US" w:eastAsia="en-US"/>
        </w:rPr>
        <w:t xml:space="preserve">/Signature level </w:t>
      </w:r>
      <w:proofErr w:type="spellStart"/>
      <w:r w:rsidRPr="002A3407">
        <w:rPr>
          <w:rFonts w:ascii="Times New Roman" w:eastAsia="Calibri" w:hAnsi="Times New Roman" w:cs="Times New Roman"/>
          <w:i/>
          <w:sz w:val="24"/>
          <w:szCs w:val="24"/>
          <w:lang w:val="en-US" w:eastAsia="en-US"/>
        </w:rPr>
        <w:t>да</w:t>
      </w:r>
      <w:proofErr w:type="spellEnd"/>
      <w:r w:rsidRPr="002A3407">
        <w:rPr>
          <w:rFonts w:ascii="Times New Roman" w:eastAsia="Calibri" w:hAnsi="Times New Roman" w:cs="Times New Roman"/>
          <w:i/>
          <w:sz w:val="24"/>
          <w:szCs w:val="24"/>
          <w:lang w:val="en-US" w:eastAsia="en-US"/>
        </w:rPr>
        <w:t xml:space="preserve"> е </w:t>
      </w:r>
      <w:proofErr w:type="spellStart"/>
      <w:r w:rsidRPr="002A3407">
        <w:rPr>
          <w:rFonts w:ascii="Times New Roman" w:eastAsia="Calibri" w:hAnsi="Times New Roman" w:cs="Times New Roman"/>
          <w:i/>
          <w:sz w:val="24"/>
          <w:szCs w:val="24"/>
          <w:lang w:val="en-US" w:eastAsia="en-US"/>
        </w:rPr>
        <w:t>Baseline_B</w:t>
      </w:r>
      <w:proofErr w:type="spellEnd"/>
      <w:r w:rsidRPr="002A3407">
        <w:rPr>
          <w:rFonts w:ascii="Times New Roman" w:eastAsia="Calibri" w:hAnsi="Times New Roman" w:cs="Times New Roman"/>
          <w:i/>
          <w:sz w:val="24"/>
          <w:szCs w:val="24"/>
          <w:lang w:val="en-US" w:eastAsia="en-US"/>
        </w:rPr>
        <w:t xml:space="preserve"> и </w:t>
      </w:r>
      <w:proofErr w:type="spellStart"/>
      <w:r w:rsidRPr="002A3407">
        <w:rPr>
          <w:rFonts w:ascii="Times New Roman" w:eastAsia="Calibri" w:hAnsi="Times New Roman" w:cs="Times New Roman"/>
          <w:i/>
          <w:sz w:val="24"/>
          <w:szCs w:val="24"/>
          <w:lang w:val="en-US" w:eastAsia="en-US"/>
        </w:rPr>
        <w:t>Хеш</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алгоритъм</w:t>
      </w:r>
      <w:proofErr w:type="spellEnd"/>
      <w:r w:rsidRPr="002A3407">
        <w:rPr>
          <w:rFonts w:ascii="Times New Roman" w:eastAsia="Calibri" w:hAnsi="Times New Roman" w:cs="Times New Roman"/>
          <w:i/>
          <w:sz w:val="24"/>
          <w:szCs w:val="24"/>
          <w:lang w:val="en-US" w:eastAsia="en-US"/>
        </w:rPr>
        <w:t>/Hash algorithm - SHA256.</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2A3407">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Подробно описание на стъпките може да намерите и в </w:t>
      </w:r>
      <w:r w:rsidR="002A3407" w:rsidRPr="002A3407">
        <w:rPr>
          <w:rFonts w:ascii="Times New Roman" w:eastAsia="Calibri" w:hAnsi="Times New Roman" w:cs="Times New Roman"/>
          <w:sz w:val="24"/>
          <w:szCs w:val="24"/>
          <w:lang w:eastAsia="en-US"/>
        </w:rPr>
        <w:t>Ръководство за потребителя</w:t>
      </w:r>
      <w:r w:rsidR="002A3407">
        <w:rPr>
          <w:rFonts w:ascii="Times New Roman" w:eastAsia="Calibri" w:hAnsi="Times New Roman" w:cs="Times New Roman"/>
          <w:sz w:val="24"/>
          <w:szCs w:val="24"/>
          <w:lang w:val="en-US" w:eastAsia="en-US"/>
        </w:rPr>
        <w:t xml:space="preserve"> </w:t>
      </w:r>
      <w:r w:rsidR="002A3407">
        <w:rPr>
          <w:rFonts w:ascii="Times New Roman" w:eastAsia="Calibri" w:hAnsi="Times New Roman" w:cs="Times New Roman"/>
          <w:sz w:val="24"/>
          <w:szCs w:val="24"/>
          <w:lang w:eastAsia="en-US"/>
        </w:rPr>
        <w:t>за модул “Е-кандидатстване”</w:t>
      </w:r>
      <w:r w:rsidR="002A3407">
        <w:rPr>
          <w:rFonts w:ascii="Times New Roman" w:eastAsia="Calibri" w:hAnsi="Times New Roman" w:cs="Times New Roman"/>
          <w:sz w:val="24"/>
          <w:szCs w:val="24"/>
          <w:lang w:val="en-US" w:eastAsia="en-US"/>
        </w:rPr>
        <w:t xml:space="preserve"> </w:t>
      </w:r>
      <w:r w:rsidRPr="00352D3D">
        <w:rPr>
          <w:rFonts w:ascii="Times New Roman" w:eastAsia="Calibri" w:hAnsi="Times New Roman" w:cs="Times New Roman"/>
          <w:sz w:val="24"/>
          <w:szCs w:val="24"/>
          <w:lang w:eastAsia="en-US"/>
        </w:rPr>
        <w:t xml:space="preserve">на следния интернет адрес: </w:t>
      </w:r>
      <w:hyperlink r:id="rId11"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1A5AB2" w:rsidRDefault="00352D3D" w:rsidP="00352D3D">
      <w:r w:rsidRPr="00352D3D">
        <w:rPr>
          <w:rFonts w:ascii="Times New Roman" w:eastAsia="Times New Roman" w:hAnsi="Times New Roman" w:cs="Times New Roman"/>
          <w:b/>
          <w:sz w:val="24"/>
          <w:szCs w:val="24"/>
        </w:rPr>
        <w:t xml:space="preserve">При възникване на проблеми може да изпратите e-mail, описващ възникналото затруднение, на адрес </w:t>
      </w:r>
      <w:r w:rsidR="00812F0B" w:rsidRPr="00812F0B">
        <w:rPr>
          <w:rFonts w:ascii="Times New Roman" w:eastAsia="Times New Roman" w:hAnsi="Times New Roman" w:cs="Times New Roman"/>
          <w:b/>
          <w:sz w:val="24"/>
          <w:szCs w:val="24"/>
        </w:rPr>
        <w:t>support2020@government.bg.</w:t>
      </w:r>
    </w:p>
    <w:sectPr w:rsidR="001A5AB2" w:rsidSect="003011A1">
      <w:headerReference w:type="default"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D8C" w:rsidRDefault="00155D8C" w:rsidP="003011A1">
      <w:pPr>
        <w:spacing w:after="0" w:line="240" w:lineRule="auto"/>
      </w:pPr>
      <w:r>
        <w:separator/>
      </w:r>
    </w:p>
  </w:endnote>
  <w:endnote w:type="continuationSeparator" w:id="0">
    <w:p w:rsidR="00155D8C" w:rsidRDefault="00155D8C"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4705"/>
      <w:docPartObj>
        <w:docPartGallery w:val="Page Numbers (Bottom of Page)"/>
        <w:docPartUnique/>
      </w:docPartObj>
    </w:sdtPr>
    <w:sdtEndPr/>
    <w:sdtContent>
      <w:p w:rsidR="00E71451" w:rsidRDefault="00E71451">
        <w:pPr>
          <w:pStyle w:val="Footer"/>
          <w:jc w:val="center"/>
        </w:pPr>
        <w:r>
          <w:fldChar w:fldCharType="begin"/>
        </w:r>
        <w:r>
          <w:instrText>PAGE   \* MERGEFORMAT</w:instrText>
        </w:r>
        <w:r>
          <w:fldChar w:fldCharType="separate"/>
        </w:r>
        <w:r w:rsidR="00FA52C4">
          <w:rPr>
            <w:noProof/>
          </w:rPr>
          <w:t>10</w:t>
        </w:r>
        <w:r>
          <w:fldChar w:fldCharType="end"/>
        </w:r>
      </w:p>
    </w:sdtContent>
  </w:sdt>
  <w:p w:rsidR="007B658A" w:rsidRPr="00E71451" w:rsidRDefault="007B658A" w:rsidP="00E71451">
    <w:pPr>
      <w:pStyle w:val="Footer"/>
      <w:jc w:val="center"/>
      <w:rPr>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Footer"/>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Footer"/>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D8C" w:rsidRDefault="00155D8C" w:rsidP="003011A1">
      <w:pPr>
        <w:spacing w:after="0" w:line="240" w:lineRule="auto"/>
      </w:pPr>
      <w:r>
        <w:separator/>
      </w:r>
    </w:p>
  </w:footnote>
  <w:footnote w:type="continuationSeparator" w:id="0">
    <w:p w:rsidR="00155D8C" w:rsidRDefault="00155D8C" w:rsidP="00301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Header"/>
    </w:pPr>
    <w:r w:rsidRPr="003011A1">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A7878E8"/>
    <w:multiLevelType w:val="hybridMultilevel"/>
    <w:tmpl w:val="683AE9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C4054FF"/>
    <w:multiLevelType w:val="hybridMultilevel"/>
    <w:tmpl w:val="96CCB34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644"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65E9757F"/>
    <w:multiLevelType w:val="hybridMultilevel"/>
    <w:tmpl w:val="A7028B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37027"/>
    <w:rsid w:val="00057C09"/>
    <w:rsid w:val="0007122B"/>
    <w:rsid w:val="000E0BDD"/>
    <w:rsid w:val="000E4031"/>
    <w:rsid w:val="00155D8C"/>
    <w:rsid w:val="001A5AB2"/>
    <w:rsid w:val="001D483A"/>
    <w:rsid w:val="001F6F7F"/>
    <w:rsid w:val="00245C4A"/>
    <w:rsid w:val="00245D3F"/>
    <w:rsid w:val="002742E7"/>
    <w:rsid w:val="002A3407"/>
    <w:rsid w:val="003011A1"/>
    <w:rsid w:val="00352D3D"/>
    <w:rsid w:val="00391EE0"/>
    <w:rsid w:val="00394290"/>
    <w:rsid w:val="003D28F1"/>
    <w:rsid w:val="003D326B"/>
    <w:rsid w:val="0046617B"/>
    <w:rsid w:val="00492426"/>
    <w:rsid w:val="004B05C0"/>
    <w:rsid w:val="004E2C66"/>
    <w:rsid w:val="004F2118"/>
    <w:rsid w:val="00553FEA"/>
    <w:rsid w:val="00555278"/>
    <w:rsid w:val="005A72AC"/>
    <w:rsid w:val="005D6862"/>
    <w:rsid w:val="005E7D50"/>
    <w:rsid w:val="00614DD6"/>
    <w:rsid w:val="00617D55"/>
    <w:rsid w:val="006372FC"/>
    <w:rsid w:val="007577D6"/>
    <w:rsid w:val="007B30E2"/>
    <w:rsid w:val="007B658A"/>
    <w:rsid w:val="007D3DC1"/>
    <w:rsid w:val="00812F0B"/>
    <w:rsid w:val="0082073B"/>
    <w:rsid w:val="00850EC6"/>
    <w:rsid w:val="0086595F"/>
    <w:rsid w:val="00880542"/>
    <w:rsid w:val="00884DDB"/>
    <w:rsid w:val="008854F4"/>
    <w:rsid w:val="00907470"/>
    <w:rsid w:val="00923F62"/>
    <w:rsid w:val="00956EB3"/>
    <w:rsid w:val="009918E0"/>
    <w:rsid w:val="00997588"/>
    <w:rsid w:val="009B0EB9"/>
    <w:rsid w:val="009B6D5E"/>
    <w:rsid w:val="009D6F62"/>
    <w:rsid w:val="00B04CBB"/>
    <w:rsid w:val="00B20A39"/>
    <w:rsid w:val="00B24FCA"/>
    <w:rsid w:val="00B75194"/>
    <w:rsid w:val="00C06CDF"/>
    <w:rsid w:val="00C14155"/>
    <w:rsid w:val="00C4676D"/>
    <w:rsid w:val="00C508E5"/>
    <w:rsid w:val="00CA66CC"/>
    <w:rsid w:val="00D07588"/>
    <w:rsid w:val="00D242AE"/>
    <w:rsid w:val="00D83C1C"/>
    <w:rsid w:val="00DF324E"/>
    <w:rsid w:val="00E37554"/>
    <w:rsid w:val="00E56066"/>
    <w:rsid w:val="00E60ADC"/>
    <w:rsid w:val="00E71451"/>
    <w:rsid w:val="00E80832"/>
    <w:rsid w:val="00F6343E"/>
    <w:rsid w:val="00FA52C4"/>
    <w:rsid w:val="00FB7F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11A1"/>
    <w:pPr>
      <w:tabs>
        <w:tab w:val="center" w:pos="4536"/>
        <w:tab w:val="right" w:pos="9072"/>
      </w:tabs>
      <w:spacing w:after="0" w:line="240" w:lineRule="auto"/>
    </w:pPr>
  </w:style>
  <w:style w:type="character" w:customStyle="1" w:styleId="HeaderChar">
    <w:name w:val="Header Char"/>
    <w:basedOn w:val="DefaultParagraphFont"/>
    <w:link w:val="Header"/>
    <w:uiPriority w:val="99"/>
    <w:rsid w:val="003011A1"/>
  </w:style>
  <w:style w:type="paragraph" w:styleId="Footer">
    <w:name w:val="footer"/>
    <w:basedOn w:val="Normal"/>
    <w:link w:val="FooterChar"/>
    <w:uiPriority w:val="99"/>
    <w:unhideWhenUsed/>
    <w:rsid w:val="003011A1"/>
    <w:pPr>
      <w:tabs>
        <w:tab w:val="center" w:pos="4536"/>
        <w:tab w:val="right" w:pos="9072"/>
      </w:tabs>
      <w:spacing w:after="0" w:line="240" w:lineRule="auto"/>
    </w:pPr>
  </w:style>
  <w:style w:type="character" w:customStyle="1" w:styleId="FooterChar">
    <w:name w:val="Footer Char"/>
    <w:basedOn w:val="DefaultParagraphFont"/>
    <w:link w:val="Footer"/>
    <w:uiPriority w:val="99"/>
    <w:rsid w:val="003011A1"/>
  </w:style>
  <w:style w:type="table" w:styleId="TableGrid">
    <w:name w:val="Table Grid"/>
    <w:basedOn w:val="TableNormal"/>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TableNormal"/>
    <w:next w:val="TableGrid"/>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1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1A1"/>
    <w:rPr>
      <w:rFonts w:ascii="Tahoma" w:hAnsi="Tahoma" w:cs="Tahoma"/>
      <w:sz w:val="16"/>
      <w:szCs w:val="16"/>
    </w:rPr>
  </w:style>
  <w:style w:type="character" w:customStyle="1" w:styleId="ng-binding">
    <w:name w:val="ng-binding"/>
    <w:basedOn w:val="DefaultParagraphFont"/>
    <w:rsid w:val="00C4676D"/>
  </w:style>
  <w:style w:type="paragraph" w:styleId="ListParagraph">
    <w:name w:val="List Paragraph"/>
    <w:aliases w:val="ПАРАГРАФ,List1,List Paragraph11,List Paragraph111"/>
    <w:basedOn w:val="Normal"/>
    <w:link w:val="ListParagraphChar"/>
    <w:uiPriority w:val="99"/>
    <w:qFormat/>
    <w:rsid w:val="003D28F1"/>
    <w:pPr>
      <w:ind w:left="720"/>
      <w:contextualSpacing/>
    </w:pPr>
  </w:style>
  <w:style w:type="character" w:customStyle="1" w:styleId="ListParagraphChar">
    <w:name w:val="List Paragraph Char"/>
    <w:aliases w:val="ПАРАГРАФ Char,List1 Char,List Paragraph11 Char,List Paragraph111 Char"/>
    <w:link w:val="ListParagraph"/>
    <w:uiPriority w:val="99"/>
    <w:qFormat/>
    <w:locked/>
    <w:rsid w:val="00956EB3"/>
  </w:style>
  <w:style w:type="character" w:styleId="Hyperlink">
    <w:name w:val="Hyperlink"/>
    <w:basedOn w:val="DefaultParagraphFont"/>
    <w:uiPriority w:val="99"/>
    <w:unhideWhenUsed/>
    <w:rsid w:val="00E714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11A1"/>
    <w:pPr>
      <w:tabs>
        <w:tab w:val="center" w:pos="4536"/>
        <w:tab w:val="right" w:pos="9072"/>
      </w:tabs>
      <w:spacing w:after="0" w:line="240" w:lineRule="auto"/>
    </w:pPr>
  </w:style>
  <w:style w:type="character" w:customStyle="1" w:styleId="HeaderChar">
    <w:name w:val="Header Char"/>
    <w:basedOn w:val="DefaultParagraphFont"/>
    <w:link w:val="Header"/>
    <w:uiPriority w:val="99"/>
    <w:rsid w:val="003011A1"/>
  </w:style>
  <w:style w:type="paragraph" w:styleId="Footer">
    <w:name w:val="footer"/>
    <w:basedOn w:val="Normal"/>
    <w:link w:val="FooterChar"/>
    <w:uiPriority w:val="99"/>
    <w:unhideWhenUsed/>
    <w:rsid w:val="003011A1"/>
    <w:pPr>
      <w:tabs>
        <w:tab w:val="center" w:pos="4536"/>
        <w:tab w:val="right" w:pos="9072"/>
      </w:tabs>
      <w:spacing w:after="0" w:line="240" w:lineRule="auto"/>
    </w:pPr>
  </w:style>
  <w:style w:type="character" w:customStyle="1" w:styleId="FooterChar">
    <w:name w:val="Footer Char"/>
    <w:basedOn w:val="DefaultParagraphFont"/>
    <w:link w:val="Footer"/>
    <w:uiPriority w:val="99"/>
    <w:rsid w:val="003011A1"/>
  </w:style>
  <w:style w:type="table" w:styleId="TableGrid">
    <w:name w:val="Table Grid"/>
    <w:basedOn w:val="TableNormal"/>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TableNormal"/>
    <w:next w:val="TableGrid"/>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1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1A1"/>
    <w:rPr>
      <w:rFonts w:ascii="Tahoma" w:hAnsi="Tahoma" w:cs="Tahoma"/>
      <w:sz w:val="16"/>
      <w:szCs w:val="16"/>
    </w:rPr>
  </w:style>
  <w:style w:type="character" w:customStyle="1" w:styleId="ng-binding">
    <w:name w:val="ng-binding"/>
    <w:basedOn w:val="DefaultParagraphFont"/>
    <w:rsid w:val="00C4676D"/>
  </w:style>
  <w:style w:type="paragraph" w:styleId="ListParagraph">
    <w:name w:val="List Paragraph"/>
    <w:aliases w:val="ПАРАГРАФ,List1,List Paragraph11,List Paragraph111"/>
    <w:basedOn w:val="Normal"/>
    <w:link w:val="ListParagraphChar"/>
    <w:uiPriority w:val="99"/>
    <w:qFormat/>
    <w:rsid w:val="003D28F1"/>
    <w:pPr>
      <w:ind w:left="720"/>
      <w:contextualSpacing/>
    </w:pPr>
  </w:style>
  <w:style w:type="character" w:customStyle="1" w:styleId="ListParagraphChar">
    <w:name w:val="List Paragraph Char"/>
    <w:aliases w:val="ПАРАГРАФ Char,List1 Char,List Paragraph11 Char,List Paragraph111 Char"/>
    <w:link w:val="ListParagraph"/>
    <w:uiPriority w:val="99"/>
    <w:qFormat/>
    <w:locked/>
    <w:rsid w:val="00956EB3"/>
  </w:style>
  <w:style w:type="character" w:styleId="Hyperlink">
    <w:name w:val="Hyperlink"/>
    <w:basedOn w:val="DefaultParagraphFont"/>
    <w:uiPriority w:val="99"/>
    <w:unhideWhenUsed/>
    <w:rsid w:val="00E714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1064;&#1072;&#1073;&#1083;&#1086;&#1085;&#1080;\&#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бланка МИГ 14-20</Template>
  <TotalTime>83</TotalTime>
  <Pages>12</Pages>
  <Words>4342</Words>
  <Characters>24756</Characters>
  <Application>Microsoft Office Word</Application>
  <DocSecurity>0</DocSecurity>
  <Lines>206</Lines>
  <Paragraphs>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29040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DELL</cp:lastModifiedBy>
  <cp:revision>16</cp:revision>
  <dcterms:created xsi:type="dcterms:W3CDTF">2020-07-15T11:13:00Z</dcterms:created>
  <dcterms:modified xsi:type="dcterms:W3CDTF">2021-02-25T07:47:00Z</dcterms:modified>
</cp:coreProperties>
</file>